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DFEA" w14:textId="37533D0C" w:rsidR="00263F0F" w:rsidRDefault="00263F0F" w:rsidP="00263F0F">
      <w:pPr>
        <w:tabs>
          <w:tab w:val="left" w:pos="6525"/>
        </w:tabs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263F0F">
        <w:rPr>
          <w:rFonts w:ascii="Times New Roman" w:eastAsia="Calibri" w:hAnsi="Times New Roman" w:cs="Times New Roman"/>
          <w:b/>
          <w:sz w:val="24"/>
          <w:szCs w:val="24"/>
        </w:rPr>
        <w:t>Утверждаю</w:t>
      </w:r>
    </w:p>
    <w:p w14:paraId="4E6E8968" w14:textId="19F4452A" w:rsidR="00263F0F" w:rsidRPr="0078436B" w:rsidRDefault="00263F0F" w:rsidP="00263F0F">
      <w:pPr>
        <w:tabs>
          <w:tab w:val="left" w:pos="6525"/>
        </w:tabs>
        <w:rPr>
          <w:rFonts w:ascii="Times New Roman" w:eastAsia="Calibri" w:hAnsi="Times New Roman" w:cs="Times New Roman"/>
          <w:bCs/>
          <w:sz w:val="24"/>
          <w:szCs w:val="24"/>
        </w:rPr>
      </w:pPr>
      <w:r w:rsidRPr="0078436B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</w:t>
      </w:r>
      <w:r w:rsidR="0078436B" w:rsidRPr="0078436B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</w:t>
      </w:r>
      <w:r w:rsidRPr="0078436B">
        <w:rPr>
          <w:rFonts w:ascii="Times New Roman" w:eastAsia="Calibri" w:hAnsi="Times New Roman" w:cs="Times New Roman"/>
          <w:bCs/>
          <w:sz w:val="24"/>
          <w:szCs w:val="24"/>
        </w:rPr>
        <w:t xml:space="preserve">Директор ГКОУ РД                       </w:t>
      </w:r>
    </w:p>
    <w:p w14:paraId="45434D1D" w14:textId="77777777" w:rsidR="00263F0F" w:rsidRPr="0078436B" w:rsidRDefault="00263F0F" w:rsidP="00263F0F">
      <w:pPr>
        <w:tabs>
          <w:tab w:val="left" w:pos="6525"/>
        </w:tabs>
        <w:rPr>
          <w:rFonts w:ascii="Times New Roman" w:eastAsia="Calibri" w:hAnsi="Times New Roman" w:cs="Times New Roman"/>
          <w:bCs/>
          <w:sz w:val="24"/>
          <w:szCs w:val="24"/>
        </w:rPr>
      </w:pPr>
      <w:r w:rsidRPr="0078436B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«Цумилухская СОШ </w:t>
      </w:r>
    </w:p>
    <w:p w14:paraId="6023F806" w14:textId="041E0936" w:rsidR="00263F0F" w:rsidRPr="0078436B" w:rsidRDefault="00263F0F" w:rsidP="00263F0F">
      <w:pPr>
        <w:tabs>
          <w:tab w:val="left" w:pos="6525"/>
        </w:tabs>
        <w:rPr>
          <w:rFonts w:ascii="Times New Roman" w:eastAsia="Calibri" w:hAnsi="Times New Roman" w:cs="Times New Roman"/>
          <w:bCs/>
          <w:sz w:val="24"/>
          <w:szCs w:val="24"/>
        </w:rPr>
      </w:pPr>
      <w:r w:rsidRPr="0078436B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Тляратинского района»</w:t>
      </w:r>
    </w:p>
    <w:p w14:paraId="0F541CC2" w14:textId="77530763" w:rsidR="00263F0F" w:rsidRPr="0078436B" w:rsidRDefault="00263F0F" w:rsidP="00263F0F">
      <w:pPr>
        <w:tabs>
          <w:tab w:val="left" w:pos="6525"/>
        </w:tabs>
        <w:rPr>
          <w:rFonts w:ascii="Times New Roman" w:eastAsia="Calibri" w:hAnsi="Times New Roman" w:cs="Times New Roman"/>
          <w:bCs/>
          <w:sz w:val="24"/>
          <w:szCs w:val="24"/>
        </w:rPr>
      </w:pPr>
      <w:r w:rsidRPr="0078436B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</w:t>
      </w:r>
      <w:r w:rsidR="0078436B" w:rsidRPr="0078436B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Pr="0078436B">
        <w:rPr>
          <w:rFonts w:ascii="Times New Roman" w:eastAsia="Calibri" w:hAnsi="Times New Roman" w:cs="Times New Roman"/>
          <w:bCs/>
          <w:sz w:val="24"/>
          <w:szCs w:val="24"/>
        </w:rPr>
        <w:t xml:space="preserve">  С.М. Магомедалиев ______________</w:t>
      </w:r>
    </w:p>
    <w:p w14:paraId="2E801E7A" w14:textId="67B4EAC1" w:rsidR="00263F0F" w:rsidRPr="00263F0F" w:rsidRDefault="00263F0F" w:rsidP="00263F0F">
      <w:pPr>
        <w:tabs>
          <w:tab w:val="left" w:pos="6525"/>
        </w:tabs>
        <w:rPr>
          <w:rFonts w:ascii="Times New Roman" w:eastAsia="Calibri" w:hAnsi="Times New Roman" w:cs="Times New Roman"/>
          <w:bCs/>
          <w:sz w:val="24"/>
          <w:szCs w:val="24"/>
        </w:rPr>
      </w:pPr>
      <w:r w:rsidRPr="0078436B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78436B" w:rsidRPr="0078436B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</w:t>
      </w:r>
      <w:r w:rsidRPr="0078436B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Pr="0078436B">
        <w:rPr>
          <w:rFonts w:ascii="Times New Roman" w:eastAsia="Calibri" w:hAnsi="Times New Roman" w:cs="Times New Roman"/>
          <w:bCs/>
          <w:sz w:val="24"/>
          <w:szCs w:val="24"/>
          <w:u w:val="single"/>
        </w:rPr>
        <w:t>2</w:t>
      </w:r>
      <w:r w:rsidR="0028770B">
        <w:rPr>
          <w:rFonts w:ascii="Times New Roman" w:eastAsia="Calibri" w:hAnsi="Times New Roman" w:cs="Times New Roman"/>
          <w:bCs/>
          <w:sz w:val="24"/>
          <w:szCs w:val="24"/>
          <w:u w:val="single"/>
        </w:rPr>
        <w:t>6</w:t>
      </w:r>
      <w:bookmarkStart w:id="0" w:name="_GoBack"/>
      <w:bookmarkEnd w:id="0"/>
      <w:r w:rsidRPr="0078436B">
        <w:rPr>
          <w:rFonts w:ascii="Times New Roman" w:eastAsia="Calibri" w:hAnsi="Times New Roman" w:cs="Times New Roman"/>
          <w:bCs/>
          <w:sz w:val="24"/>
          <w:szCs w:val="24"/>
          <w:u w:val="single"/>
        </w:rPr>
        <w:t>.02.2022 год.</w:t>
      </w:r>
    </w:p>
    <w:p w14:paraId="6286CD28" w14:textId="28A2DFB9" w:rsidR="00851BDE" w:rsidRPr="00A33128" w:rsidRDefault="00851BDE" w:rsidP="00851B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 по формированию читательской грамотности</w:t>
      </w: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846"/>
        <w:gridCol w:w="3118"/>
        <w:gridCol w:w="5023"/>
        <w:gridCol w:w="1781"/>
      </w:tblGrid>
      <w:tr w:rsidR="006E4BDC" w:rsidRPr="001F4421" w14:paraId="3FBAE7C8" w14:textId="77777777" w:rsidTr="0078436B">
        <w:tc>
          <w:tcPr>
            <w:tcW w:w="846" w:type="dxa"/>
            <w:vAlign w:val="center"/>
          </w:tcPr>
          <w:p w14:paraId="68797363" w14:textId="0265EF10" w:rsidR="006E4BDC" w:rsidRPr="00B25CDE" w:rsidRDefault="006E4BDC" w:rsidP="007843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5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3118" w:type="dxa"/>
            <w:vAlign w:val="center"/>
          </w:tcPr>
          <w:p w14:paraId="164C8079" w14:textId="77777777" w:rsidR="006E4BDC" w:rsidRPr="00B25CDE" w:rsidRDefault="006E4BDC" w:rsidP="000628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5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5023" w:type="dxa"/>
            <w:vAlign w:val="center"/>
          </w:tcPr>
          <w:p w14:paraId="0FE95DD4" w14:textId="77777777" w:rsidR="006E4BDC" w:rsidRPr="00B25CDE" w:rsidRDefault="006E4BDC" w:rsidP="000628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5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781" w:type="dxa"/>
            <w:vAlign w:val="center"/>
          </w:tcPr>
          <w:p w14:paraId="06C14684" w14:textId="77777777" w:rsidR="006E4BDC" w:rsidRPr="00B25CDE" w:rsidRDefault="006E4BDC" w:rsidP="000628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5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851BDE" w:rsidRPr="001F4421" w14:paraId="32F0F0A6" w14:textId="77777777" w:rsidTr="00B25CDE">
        <w:tc>
          <w:tcPr>
            <w:tcW w:w="10768" w:type="dxa"/>
            <w:gridSpan w:val="4"/>
          </w:tcPr>
          <w:p w14:paraId="005AB57B" w14:textId="77777777" w:rsidR="00851BDE" w:rsidRPr="00DA58FD" w:rsidRDefault="00851BDE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- н</w:t>
            </w:r>
            <w:r w:rsidRPr="00F15FF7">
              <w:rPr>
                <w:rFonts w:ascii="Times New Roman" w:hAnsi="Times New Roman" w:cs="Times New Roman"/>
                <w:b/>
                <w:sz w:val="24"/>
                <w:szCs w:val="24"/>
              </w:rPr>
              <w:t>астоящий читатель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E4BDC" w:rsidRPr="001F4421" w14:paraId="1D31900E" w14:textId="77777777" w:rsidTr="0078436B">
        <w:tc>
          <w:tcPr>
            <w:tcW w:w="846" w:type="dxa"/>
            <w:vAlign w:val="center"/>
          </w:tcPr>
          <w:p w14:paraId="604CD64A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14:paraId="7EC5AFC4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Кого можно считать настоящим читателем?</w:t>
            </w:r>
          </w:p>
        </w:tc>
        <w:tc>
          <w:tcPr>
            <w:tcW w:w="5023" w:type="dxa"/>
            <w:vAlign w:val="center"/>
          </w:tcPr>
          <w:p w14:paraId="00F4FF13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Представление о настоящем читателе.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Вводный мониторинг.</w:t>
            </w:r>
          </w:p>
        </w:tc>
        <w:tc>
          <w:tcPr>
            <w:tcW w:w="1781" w:type="dxa"/>
          </w:tcPr>
          <w:p w14:paraId="51EA1B99" w14:textId="4CDE4B86" w:rsidR="006E4BDC" w:rsidRPr="00DA58FD" w:rsidRDefault="00B25CDE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 год</w:t>
            </w:r>
          </w:p>
        </w:tc>
      </w:tr>
      <w:tr w:rsidR="006E4BDC" w:rsidRPr="001F4421" w14:paraId="64500766" w14:textId="77777777" w:rsidTr="0078436B">
        <w:tc>
          <w:tcPr>
            <w:tcW w:w="846" w:type="dxa"/>
            <w:vAlign w:val="center"/>
          </w:tcPr>
          <w:p w14:paraId="1170355E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Align w:val="center"/>
          </w:tcPr>
          <w:p w14:paraId="18BC072E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Любимая книга.</w:t>
            </w:r>
          </w:p>
        </w:tc>
        <w:tc>
          <w:tcPr>
            <w:tcW w:w="5023" w:type="dxa"/>
            <w:vAlign w:val="center"/>
          </w:tcPr>
          <w:p w14:paraId="006C33C0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Обложка любимой книжки.</w:t>
            </w:r>
          </w:p>
        </w:tc>
        <w:tc>
          <w:tcPr>
            <w:tcW w:w="1781" w:type="dxa"/>
          </w:tcPr>
          <w:p w14:paraId="5209FD87" w14:textId="07A66852" w:rsidR="006E4BDC" w:rsidRPr="00DA58FD" w:rsidRDefault="00CF7CCA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 2022 г.</w:t>
            </w:r>
          </w:p>
        </w:tc>
      </w:tr>
      <w:tr w:rsidR="006E4BDC" w:rsidRPr="001F4421" w14:paraId="3A9A49B2" w14:textId="77777777" w:rsidTr="0078436B">
        <w:tc>
          <w:tcPr>
            <w:tcW w:w="846" w:type="dxa"/>
            <w:vAlign w:val="center"/>
          </w:tcPr>
          <w:p w14:paraId="6D38B3D0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Align w:val="center"/>
          </w:tcPr>
          <w:p w14:paraId="335711A6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Книги С.Я. Маршака, С.В. Михалкова и др.</w:t>
            </w:r>
          </w:p>
        </w:tc>
        <w:tc>
          <w:tcPr>
            <w:tcW w:w="5023" w:type="dxa"/>
            <w:vAlign w:val="center"/>
          </w:tcPr>
          <w:p w14:paraId="2E4CD41D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обсуждение книг.</w:t>
            </w:r>
          </w:p>
        </w:tc>
        <w:tc>
          <w:tcPr>
            <w:tcW w:w="1781" w:type="dxa"/>
          </w:tcPr>
          <w:p w14:paraId="547228F6" w14:textId="359DDB4F" w:rsidR="006E4BDC" w:rsidRPr="00DA58FD" w:rsidRDefault="00CF7CCA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 г.</w:t>
            </w:r>
          </w:p>
        </w:tc>
      </w:tr>
      <w:tr w:rsidR="006E4BDC" w:rsidRPr="001F4421" w14:paraId="6785FBF8" w14:textId="77777777" w:rsidTr="0078436B">
        <w:tc>
          <w:tcPr>
            <w:tcW w:w="846" w:type="dxa"/>
            <w:vAlign w:val="center"/>
          </w:tcPr>
          <w:p w14:paraId="4C0A13D2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Align w:val="center"/>
          </w:tcPr>
          <w:p w14:paraId="39A7372E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23" w:type="dxa"/>
            <w:vAlign w:val="center"/>
          </w:tcPr>
          <w:p w14:paraId="5EFCBC05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библиотеку. Карточки, стеллажи, разделители книг. Алфавитный порядок расстановки книг. Правила поведения в библиотеке. Книги-«калеки», «лечение книг».</w:t>
            </w:r>
          </w:p>
        </w:tc>
        <w:tc>
          <w:tcPr>
            <w:tcW w:w="1781" w:type="dxa"/>
          </w:tcPr>
          <w:p w14:paraId="1F255C7D" w14:textId="6AC1CA1C" w:rsidR="00CF7CCA" w:rsidRPr="00CF7CCA" w:rsidRDefault="00CF7CCA" w:rsidP="00CF7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CC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C603A1" w14:textId="77777777" w:rsidR="006E4BDC" w:rsidRPr="00DA58FD" w:rsidRDefault="006E4BDC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BDC" w:rsidRPr="001F4421" w14:paraId="2A733370" w14:textId="77777777" w:rsidTr="0078436B">
        <w:tc>
          <w:tcPr>
            <w:tcW w:w="846" w:type="dxa"/>
            <w:vAlign w:val="center"/>
          </w:tcPr>
          <w:p w14:paraId="1A205A0C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center"/>
          </w:tcPr>
          <w:p w14:paraId="662B48FC" w14:textId="5CE80E0F" w:rsidR="006E4BDC" w:rsidRPr="00DA58FD" w:rsidRDefault="00DC7E05" w:rsidP="00DC7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E4BDC" w:rsidRPr="00F15FF7">
              <w:rPr>
                <w:rFonts w:ascii="Times New Roman" w:hAnsi="Times New Roman" w:cs="Times New Roman"/>
                <w:sz w:val="24"/>
                <w:szCs w:val="24"/>
              </w:rPr>
              <w:t>иблиотека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="006E4BDC" w:rsidRPr="00F15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23" w:type="dxa"/>
            <w:vAlign w:val="center"/>
          </w:tcPr>
          <w:p w14:paraId="259BE874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 xml:space="preserve">Личная библиотека. Члены семьи – собиратели книг. Настоящий читатель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много читает. Лента времени для учёта длительности 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</w:tcPr>
          <w:p w14:paraId="69317C1C" w14:textId="533A5217" w:rsidR="006E4BDC" w:rsidRPr="00DA58FD" w:rsidRDefault="00AB0775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10.03.2022г.</w:t>
            </w:r>
          </w:p>
        </w:tc>
      </w:tr>
      <w:tr w:rsidR="006E4BDC" w:rsidRPr="001F4421" w14:paraId="46C90B8A" w14:textId="77777777" w:rsidTr="0078436B">
        <w:tc>
          <w:tcPr>
            <w:tcW w:w="846" w:type="dxa"/>
            <w:vAlign w:val="center"/>
          </w:tcPr>
          <w:p w14:paraId="20890D6E" w14:textId="77777777"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center"/>
          </w:tcPr>
          <w:p w14:paraId="44D50236" w14:textId="77777777" w:rsidR="006E4BDC" w:rsidRPr="00F15FF7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Писатели и их книги.</w:t>
            </w:r>
          </w:p>
        </w:tc>
        <w:tc>
          <w:tcPr>
            <w:tcW w:w="5023" w:type="dxa"/>
            <w:vAlign w:val="center"/>
          </w:tcPr>
          <w:p w14:paraId="3AC2B5DF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Портреты писателей.</w:t>
            </w:r>
          </w:p>
        </w:tc>
        <w:tc>
          <w:tcPr>
            <w:tcW w:w="1781" w:type="dxa"/>
          </w:tcPr>
          <w:p w14:paraId="5AC80733" w14:textId="3935E472" w:rsidR="006E4BDC" w:rsidRPr="00DA58FD" w:rsidRDefault="007B331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18.03.2022 г.</w:t>
            </w:r>
          </w:p>
        </w:tc>
      </w:tr>
      <w:tr w:rsidR="006E4BDC" w:rsidRPr="001F4421" w14:paraId="77D43D50" w14:textId="77777777" w:rsidTr="0078436B">
        <w:tc>
          <w:tcPr>
            <w:tcW w:w="846" w:type="dxa"/>
            <w:vAlign w:val="center"/>
          </w:tcPr>
          <w:p w14:paraId="29CC8912" w14:textId="77777777"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center"/>
          </w:tcPr>
          <w:p w14:paraId="26B34C82" w14:textId="77777777" w:rsidR="006E4BDC" w:rsidRPr="00F15FF7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Быстрое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получение информации.</w:t>
            </w:r>
          </w:p>
        </w:tc>
        <w:tc>
          <w:tcPr>
            <w:tcW w:w="5023" w:type="dxa"/>
            <w:vAlign w:val="center"/>
          </w:tcPr>
          <w:p w14:paraId="478AF051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Быстрое чтение. Получение информации. Проверка скорости и качества 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1" w:type="dxa"/>
          </w:tcPr>
          <w:p w14:paraId="38322C24" w14:textId="7747EEA4" w:rsidR="006E4BDC" w:rsidRPr="00DA58FD" w:rsidRDefault="00CF7CCA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CC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4BDC" w:rsidRPr="001F4421" w14:paraId="723BD1CA" w14:textId="77777777" w:rsidTr="0078436B">
        <w:tc>
          <w:tcPr>
            <w:tcW w:w="846" w:type="dxa"/>
            <w:vAlign w:val="center"/>
          </w:tcPr>
          <w:p w14:paraId="244116E8" w14:textId="77777777"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center"/>
          </w:tcPr>
          <w:p w14:paraId="70188B09" w14:textId="77777777" w:rsidR="006E4BDC" w:rsidRPr="00F15FF7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Сходство и различие текстов разных 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23" w:type="dxa"/>
            <w:vAlign w:val="center"/>
          </w:tcPr>
          <w:p w14:paraId="789AC06B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Читаем всё, что задано. Особенности чтения текстов математических задач. Чтение текстов из учебника русского языка и окружающего мира. Сходство и различие текстов разных предметов.</w:t>
            </w:r>
          </w:p>
        </w:tc>
        <w:tc>
          <w:tcPr>
            <w:tcW w:w="1781" w:type="dxa"/>
          </w:tcPr>
          <w:p w14:paraId="63D4B54A" w14:textId="789F2B77" w:rsidR="006E4BDC" w:rsidRPr="00DA58FD" w:rsidRDefault="00AB0775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22.03.2022г.</w:t>
            </w:r>
          </w:p>
        </w:tc>
      </w:tr>
      <w:tr w:rsidR="006E4BDC" w:rsidRPr="001F4421" w14:paraId="39B83F87" w14:textId="77777777" w:rsidTr="0078436B">
        <w:tc>
          <w:tcPr>
            <w:tcW w:w="846" w:type="dxa"/>
            <w:vAlign w:val="center"/>
          </w:tcPr>
          <w:p w14:paraId="7BEC2086" w14:textId="77777777"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center"/>
          </w:tcPr>
          <w:p w14:paraId="2CA8B57C" w14:textId="77777777" w:rsidR="006E4BDC" w:rsidRPr="00F15FF7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Творческая работа «Твоё представление о настоящем читателе»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23" w:type="dxa"/>
            <w:vAlign w:val="center"/>
          </w:tcPr>
          <w:p w14:paraId="5F4712D0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Выражение своей позиции в сочинении, рисунке или аппликации</w:t>
            </w:r>
          </w:p>
        </w:tc>
        <w:tc>
          <w:tcPr>
            <w:tcW w:w="1781" w:type="dxa"/>
          </w:tcPr>
          <w:p w14:paraId="44A99B51" w14:textId="5490D678" w:rsidR="006E4BDC" w:rsidRPr="00DA58FD" w:rsidRDefault="00AB0775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25.03.2022г.</w:t>
            </w:r>
          </w:p>
        </w:tc>
      </w:tr>
      <w:tr w:rsidR="006E4BDC" w:rsidRPr="001F4421" w14:paraId="19927BC2" w14:textId="77777777" w:rsidTr="0078436B">
        <w:tc>
          <w:tcPr>
            <w:tcW w:w="846" w:type="dxa"/>
            <w:vAlign w:val="center"/>
          </w:tcPr>
          <w:p w14:paraId="6C69F45C" w14:textId="77777777"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vAlign w:val="center"/>
          </w:tcPr>
          <w:p w14:paraId="37D050DA" w14:textId="77777777" w:rsidR="006E4BDC" w:rsidRPr="00F15FF7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288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5023" w:type="dxa"/>
            <w:vAlign w:val="center"/>
          </w:tcPr>
          <w:p w14:paraId="4DBA9688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текстом.</w:t>
            </w:r>
          </w:p>
        </w:tc>
        <w:tc>
          <w:tcPr>
            <w:tcW w:w="1781" w:type="dxa"/>
          </w:tcPr>
          <w:p w14:paraId="0A2DC95C" w14:textId="66495770" w:rsidR="006E4BDC" w:rsidRPr="00DA58FD" w:rsidRDefault="007B331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3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7CCA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</w:tr>
      <w:tr w:rsidR="00851BDE" w:rsidRPr="001F4421" w14:paraId="29CF6D6D" w14:textId="77777777" w:rsidTr="00B25CDE">
        <w:tc>
          <w:tcPr>
            <w:tcW w:w="10768" w:type="dxa"/>
            <w:gridSpan w:val="4"/>
            <w:vAlign w:val="center"/>
          </w:tcPr>
          <w:p w14:paraId="23A270D5" w14:textId="77777777" w:rsidR="00851BDE" w:rsidRPr="00DA58FD" w:rsidRDefault="00851BDE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Технология продуктивного чтения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E4BDC" w:rsidRPr="001F4421" w14:paraId="67056B94" w14:textId="77777777" w:rsidTr="0078436B">
        <w:tc>
          <w:tcPr>
            <w:tcW w:w="846" w:type="dxa"/>
            <w:vAlign w:val="center"/>
          </w:tcPr>
          <w:p w14:paraId="15A5C478" w14:textId="77777777"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18" w:type="dxa"/>
            <w:vAlign w:val="center"/>
          </w:tcPr>
          <w:p w14:paraId="136EE937" w14:textId="77777777" w:rsidR="006E4BDC" w:rsidRPr="004E6288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Продуктивное чтение – что это?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Мониторинг.</w:t>
            </w:r>
          </w:p>
        </w:tc>
        <w:tc>
          <w:tcPr>
            <w:tcW w:w="5023" w:type="dxa"/>
            <w:vAlign w:val="center"/>
          </w:tcPr>
          <w:p w14:paraId="20F5B09C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Продуктивное чтение – что это? Высказывание предположений. Опрос взрослых друзей, одноклассников. Запись ответов. Продуктивное чтение и значение слова «продукт».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текстом.</w:t>
            </w:r>
          </w:p>
        </w:tc>
        <w:tc>
          <w:tcPr>
            <w:tcW w:w="1781" w:type="dxa"/>
          </w:tcPr>
          <w:p w14:paraId="0C850B0B" w14:textId="64927901" w:rsidR="006E4BDC" w:rsidRPr="00DA58FD" w:rsidRDefault="00AB0775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28.03.2022г.</w:t>
            </w:r>
          </w:p>
        </w:tc>
      </w:tr>
      <w:tr w:rsidR="006E4BDC" w:rsidRPr="001F4421" w14:paraId="23625E2B" w14:textId="77777777" w:rsidTr="0078436B">
        <w:tc>
          <w:tcPr>
            <w:tcW w:w="846" w:type="dxa"/>
            <w:vAlign w:val="center"/>
          </w:tcPr>
          <w:p w14:paraId="55FCEAA6" w14:textId="77777777"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8" w:type="dxa"/>
            <w:vAlign w:val="center"/>
          </w:tcPr>
          <w:p w14:paraId="62C2D2FF" w14:textId="77777777" w:rsidR="006E4BDC" w:rsidRPr="004E6288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Глубокое восприятие и понимание текста.</w:t>
            </w:r>
          </w:p>
        </w:tc>
        <w:tc>
          <w:tcPr>
            <w:tcW w:w="5023" w:type="dxa"/>
            <w:vAlign w:val="center"/>
          </w:tcPr>
          <w:p w14:paraId="672561AB" w14:textId="77777777" w:rsidR="006E4BDC" w:rsidRPr="00DA58FD" w:rsidRDefault="006E4BDC" w:rsidP="000628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 xml:space="preserve">Глубокое восприятие и понимание текста. Восприятие – активное включение человека в чтение.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текстом.</w:t>
            </w:r>
          </w:p>
        </w:tc>
        <w:tc>
          <w:tcPr>
            <w:tcW w:w="1781" w:type="dxa"/>
          </w:tcPr>
          <w:p w14:paraId="2020BF94" w14:textId="64455AA4" w:rsidR="006E4BDC" w:rsidRPr="00DA58FD" w:rsidRDefault="007B3318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318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6E4BDC" w:rsidRPr="001F4421" w14:paraId="43CD1808" w14:textId="77777777" w:rsidTr="0078436B">
        <w:tc>
          <w:tcPr>
            <w:tcW w:w="846" w:type="dxa"/>
            <w:vAlign w:val="center"/>
          </w:tcPr>
          <w:p w14:paraId="0FC36374" w14:textId="77777777"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  <w:vAlign w:val="center"/>
          </w:tcPr>
          <w:p w14:paraId="55CB05B9" w14:textId="77777777" w:rsidR="006E4BDC" w:rsidRPr="004E6288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Читаем и переживаем.</w:t>
            </w:r>
          </w:p>
        </w:tc>
        <w:tc>
          <w:tcPr>
            <w:tcW w:w="5023" w:type="dxa"/>
            <w:vAlign w:val="center"/>
          </w:tcPr>
          <w:p w14:paraId="68A766F7" w14:textId="2AB16A7C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рассказов Н. Сладкова: «Болтливые окуни», «Бюро лесных услуг». Рассказ Л. Каминского «Послушный Петя».         В. Драгунский «Денискины рассказы»</w:t>
            </w:r>
            <w:r w:rsidR="00DC7E05">
              <w:rPr>
                <w:rFonts w:ascii="Times New Roman" w:hAnsi="Times New Roman" w:cs="Times New Roman"/>
                <w:sz w:val="24"/>
                <w:szCs w:val="24"/>
              </w:rPr>
              <w:t xml:space="preserve">, «Заколдованная буква», </w:t>
            </w:r>
            <w:r w:rsidR="00377785">
              <w:rPr>
                <w:rFonts w:ascii="Times New Roman" w:hAnsi="Times New Roman" w:cs="Times New Roman"/>
                <w:sz w:val="24"/>
                <w:szCs w:val="24"/>
              </w:rPr>
              <w:t xml:space="preserve">«Девочка на шаре».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Чтение, обсуждение, выполнение заданий на развитие читательской грамотности.</w:t>
            </w:r>
          </w:p>
        </w:tc>
        <w:tc>
          <w:tcPr>
            <w:tcW w:w="1781" w:type="dxa"/>
          </w:tcPr>
          <w:p w14:paraId="79260CFC" w14:textId="5EA13A52" w:rsidR="006E4BDC" w:rsidRPr="00DA58FD" w:rsidRDefault="00AB0775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</w:t>
            </w:r>
            <w:r w:rsidR="007B3318"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</w:tc>
      </w:tr>
      <w:tr w:rsidR="006E4BDC" w:rsidRPr="001F4421" w14:paraId="6E0DD216" w14:textId="77777777" w:rsidTr="0078436B">
        <w:tc>
          <w:tcPr>
            <w:tcW w:w="846" w:type="dxa"/>
            <w:vAlign w:val="center"/>
          </w:tcPr>
          <w:p w14:paraId="2E1FC7BE" w14:textId="77777777"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  <w:vAlign w:val="center"/>
          </w:tcPr>
          <w:p w14:paraId="143E9FE3" w14:textId="77777777" w:rsidR="006E4BDC" w:rsidRPr="004E6288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Читаем и реагируем на прочитанное: грустим, удивляемся, радуемся – испытываем эмоции.</w:t>
            </w:r>
          </w:p>
        </w:tc>
        <w:tc>
          <w:tcPr>
            <w:tcW w:w="5023" w:type="dxa"/>
            <w:vAlign w:val="center"/>
          </w:tcPr>
          <w:p w14:paraId="2FDAD371" w14:textId="292874F0" w:rsidR="006E4BDC" w:rsidRPr="00DA58FD" w:rsidRDefault="006E4BDC" w:rsidP="00B25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рассказов  </w:t>
            </w:r>
            <w:r w:rsidR="00377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 Осеевой: «Долг», «Картинки»</w:t>
            </w:r>
            <w:r w:rsidR="00377785">
              <w:rPr>
                <w:rFonts w:ascii="Times New Roman" w:hAnsi="Times New Roman" w:cs="Times New Roman"/>
                <w:sz w:val="24"/>
                <w:szCs w:val="24"/>
              </w:rPr>
              <w:t>, «Волшебное слово», «</w:t>
            </w:r>
            <w:proofErr w:type="spellStart"/>
            <w:r w:rsidR="00377785">
              <w:rPr>
                <w:rFonts w:ascii="Times New Roman" w:hAnsi="Times New Roman" w:cs="Times New Roman"/>
                <w:sz w:val="24"/>
                <w:szCs w:val="24"/>
              </w:rPr>
              <w:t>Сыновья</w:t>
            </w:r>
            <w:proofErr w:type="gramStart"/>
            <w:r w:rsidR="0037778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Голявкина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77785">
              <w:rPr>
                <w:rFonts w:ascii="Times New Roman" w:hAnsi="Times New Roman" w:cs="Times New Roman"/>
                <w:sz w:val="24"/>
                <w:szCs w:val="24"/>
              </w:rPr>
              <w:t>Тетрадки под дождем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Рассказы Н. Носова «Бобик в гостях у Барбоса», «Мишина каша». Работа над текстом. Смысловое чтение.</w:t>
            </w:r>
          </w:p>
        </w:tc>
        <w:tc>
          <w:tcPr>
            <w:tcW w:w="1781" w:type="dxa"/>
          </w:tcPr>
          <w:p w14:paraId="78EE6E63" w14:textId="71660C7D" w:rsidR="006E4BDC" w:rsidRPr="00DA58FD" w:rsidRDefault="00EB195E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</w:t>
            </w:r>
            <w:r w:rsidR="007C7760" w:rsidRPr="007C7760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</w:tr>
      <w:tr w:rsidR="006E4BDC" w:rsidRPr="001F4421" w14:paraId="7A68316F" w14:textId="77777777" w:rsidTr="0078436B">
        <w:tc>
          <w:tcPr>
            <w:tcW w:w="846" w:type="dxa"/>
            <w:vAlign w:val="center"/>
          </w:tcPr>
          <w:p w14:paraId="2341753A" w14:textId="77777777"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8" w:type="dxa"/>
            <w:vAlign w:val="center"/>
          </w:tcPr>
          <w:p w14:paraId="213B06D1" w14:textId="77777777" w:rsidR="006E4BDC" w:rsidRPr="0015726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26C">
              <w:rPr>
                <w:rFonts w:ascii="Times New Roman" w:hAnsi="Times New Roman" w:cs="Times New Roman"/>
                <w:sz w:val="24"/>
                <w:szCs w:val="24"/>
              </w:rPr>
              <w:t>Технология – последовательность этапов (шагов) при чтении</w:t>
            </w:r>
          </w:p>
        </w:tc>
        <w:tc>
          <w:tcPr>
            <w:tcW w:w="5023" w:type="dxa"/>
            <w:vAlign w:val="center"/>
          </w:tcPr>
          <w:p w14:paraId="7081441C" w14:textId="77777777" w:rsidR="006E4BDC" w:rsidRPr="00D60BC4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B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этапы работы над произведением.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Практическая работа.</w:t>
            </w:r>
          </w:p>
        </w:tc>
        <w:tc>
          <w:tcPr>
            <w:tcW w:w="1781" w:type="dxa"/>
          </w:tcPr>
          <w:p w14:paraId="2A1ECB40" w14:textId="5033EA4F" w:rsidR="006E4BDC" w:rsidRPr="00DA58FD" w:rsidRDefault="007C7760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76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6E4BDC" w:rsidRPr="001F4421" w14:paraId="50F9D25B" w14:textId="77777777" w:rsidTr="0078436B">
        <w:tc>
          <w:tcPr>
            <w:tcW w:w="846" w:type="dxa"/>
            <w:vAlign w:val="center"/>
          </w:tcPr>
          <w:p w14:paraId="0A3D71B4" w14:textId="77777777"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8" w:type="dxa"/>
            <w:vAlign w:val="center"/>
          </w:tcPr>
          <w:p w14:paraId="723FBBF6" w14:textId="77777777" w:rsidR="006E4BDC" w:rsidRPr="004E6288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288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5023" w:type="dxa"/>
            <w:vAlign w:val="center"/>
          </w:tcPr>
          <w:p w14:paraId="121AC7B4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работа.</w:t>
            </w:r>
          </w:p>
        </w:tc>
        <w:tc>
          <w:tcPr>
            <w:tcW w:w="1781" w:type="dxa"/>
          </w:tcPr>
          <w:p w14:paraId="286BF745" w14:textId="4E34EF27" w:rsidR="006E4BDC" w:rsidRPr="00DA58FD" w:rsidRDefault="007C7760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76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851BDE" w:rsidRPr="001F4421" w14:paraId="13860151" w14:textId="77777777" w:rsidTr="00B25CDE">
        <w:tc>
          <w:tcPr>
            <w:tcW w:w="10768" w:type="dxa"/>
            <w:gridSpan w:val="4"/>
          </w:tcPr>
          <w:p w14:paraId="1B07C10E" w14:textId="77777777" w:rsidR="00851BDE" w:rsidRPr="00DA58FD" w:rsidRDefault="00851BDE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«Я дружу с книгой</w:t>
            </w:r>
            <w:r w:rsidRPr="00F15FF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E4BDC" w:rsidRPr="001F4421" w14:paraId="3E5BC8A9" w14:textId="77777777" w:rsidTr="0078436B">
        <w:tc>
          <w:tcPr>
            <w:tcW w:w="846" w:type="dxa"/>
            <w:vAlign w:val="center"/>
          </w:tcPr>
          <w:p w14:paraId="16ED41FE" w14:textId="77777777"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118" w:type="dxa"/>
            <w:vAlign w:val="center"/>
          </w:tcPr>
          <w:p w14:paraId="27095E47" w14:textId="77777777" w:rsidR="006E4BDC" w:rsidRPr="004E6288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Уточнение, выбор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тем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работы над проектом.</w:t>
            </w:r>
          </w:p>
        </w:tc>
        <w:tc>
          <w:tcPr>
            <w:tcW w:w="5023" w:type="dxa"/>
            <w:vAlign w:val="center"/>
          </w:tcPr>
          <w:p w14:paraId="2D729BB1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Обсуждение общей темы. Уточнение, выбор под тем проекта: «Электронная книга будущего», «Самая фантастическая книга», «Книги о детях» и т.д. Участие и помощь родителей. Составление плана работы над проектом.</w:t>
            </w:r>
          </w:p>
        </w:tc>
        <w:tc>
          <w:tcPr>
            <w:tcW w:w="1781" w:type="dxa"/>
          </w:tcPr>
          <w:p w14:paraId="20CB9D3C" w14:textId="496CFEEC" w:rsidR="006E4BDC" w:rsidRPr="00DA58FD" w:rsidRDefault="00EB195E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11.04.2022г.</w:t>
            </w:r>
          </w:p>
        </w:tc>
      </w:tr>
      <w:tr w:rsidR="006E4BDC" w:rsidRPr="001F4421" w14:paraId="2358FDD9" w14:textId="77777777" w:rsidTr="0078436B">
        <w:tc>
          <w:tcPr>
            <w:tcW w:w="846" w:type="dxa"/>
            <w:vAlign w:val="center"/>
          </w:tcPr>
          <w:p w14:paraId="622DC845" w14:textId="77777777"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8" w:type="dxa"/>
            <w:vAlign w:val="center"/>
          </w:tcPr>
          <w:p w14:paraId="1168E6D8" w14:textId="77777777" w:rsidR="006E4BDC" w:rsidRPr="004E6288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Выполнение проекта.</w:t>
            </w:r>
          </w:p>
        </w:tc>
        <w:tc>
          <w:tcPr>
            <w:tcW w:w="5023" w:type="dxa"/>
            <w:vAlign w:val="center"/>
          </w:tcPr>
          <w:p w14:paraId="006CB5E7" w14:textId="0640689D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проекта. Сбор информации. Работа с картотекой, с источниками. Выполнение проекта. </w:t>
            </w:r>
          </w:p>
        </w:tc>
        <w:tc>
          <w:tcPr>
            <w:tcW w:w="1781" w:type="dxa"/>
          </w:tcPr>
          <w:p w14:paraId="658B12B1" w14:textId="30B115CA" w:rsidR="006E4BDC" w:rsidRPr="00DA58FD" w:rsidRDefault="00EB195E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15.04.2022г.</w:t>
            </w:r>
          </w:p>
        </w:tc>
      </w:tr>
      <w:tr w:rsidR="006E4BDC" w:rsidRPr="001F4421" w14:paraId="02469C43" w14:textId="77777777" w:rsidTr="0078436B">
        <w:tc>
          <w:tcPr>
            <w:tcW w:w="846" w:type="dxa"/>
            <w:vAlign w:val="center"/>
          </w:tcPr>
          <w:p w14:paraId="280F4234" w14:textId="77777777"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8" w:type="dxa"/>
            <w:vAlign w:val="center"/>
          </w:tcPr>
          <w:p w14:paraId="6C6B8C98" w14:textId="77777777" w:rsidR="006E4BDC" w:rsidRPr="00F15FF7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Защита проекта.</w:t>
            </w:r>
          </w:p>
        </w:tc>
        <w:tc>
          <w:tcPr>
            <w:tcW w:w="5023" w:type="dxa"/>
            <w:vAlign w:val="center"/>
          </w:tcPr>
          <w:p w14:paraId="74FD9CE6" w14:textId="77777777" w:rsidR="006E4BDC" w:rsidRPr="00DA58FD" w:rsidRDefault="006E4BDC" w:rsidP="000628C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Обобщение знаний в ходе праздника «Я – настоящий читатель!».</w:t>
            </w:r>
          </w:p>
        </w:tc>
        <w:tc>
          <w:tcPr>
            <w:tcW w:w="1781" w:type="dxa"/>
          </w:tcPr>
          <w:p w14:paraId="40792328" w14:textId="647A6C0D" w:rsidR="006E4BDC" w:rsidRPr="00DA58FD" w:rsidRDefault="00EB195E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20.04.2022г.</w:t>
            </w:r>
          </w:p>
        </w:tc>
      </w:tr>
      <w:tr w:rsidR="006E4BDC" w:rsidRPr="001F4421" w14:paraId="3EB0644C" w14:textId="77777777" w:rsidTr="0078436B">
        <w:tc>
          <w:tcPr>
            <w:tcW w:w="846" w:type="dxa"/>
            <w:vAlign w:val="center"/>
          </w:tcPr>
          <w:p w14:paraId="69E56AF0" w14:textId="77777777"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8" w:type="dxa"/>
            <w:vAlign w:val="center"/>
          </w:tcPr>
          <w:p w14:paraId="214466AA" w14:textId="77777777" w:rsidR="006E4BDC" w:rsidRPr="00F15FF7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мониторинг.</w:t>
            </w:r>
          </w:p>
        </w:tc>
        <w:tc>
          <w:tcPr>
            <w:tcW w:w="5023" w:type="dxa"/>
            <w:vAlign w:val="center"/>
          </w:tcPr>
          <w:p w14:paraId="58233A55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текстом.</w:t>
            </w:r>
          </w:p>
        </w:tc>
        <w:tc>
          <w:tcPr>
            <w:tcW w:w="1781" w:type="dxa"/>
          </w:tcPr>
          <w:p w14:paraId="5A81C005" w14:textId="6002B1B1" w:rsidR="006E4BDC" w:rsidRPr="00DA58FD" w:rsidRDefault="00EB195E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25.04.2022г.</w:t>
            </w:r>
          </w:p>
        </w:tc>
      </w:tr>
    </w:tbl>
    <w:p w14:paraId="10048158" w14:textId="77777777" w:rsidR="00851BDE" w:rsidRDefault="00851BDE" w:rsidP="00851BDE">
      <w:pPr>
        <w:pStyle w:val="a3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846"/>
        <w:gridCol w:w="3118"/>
        <w:gridCol w:w="5103"/>
        <w:gridCol w:w="1701"/>
      </w:tblGrid>
      <w:tr w:rsidR="00851BDE" w:rsidRPr="00DA58FD" w14:paraId="6F76B8AC" w14:textId="77777777" w:rsidTr="00B25CDE">
        <w:tc>
          <w:tcPr>
            <w:tcW w:w="10768" w:type="dxa"/>
            <w:gridSpan w:val="4"/>
          </w:tcPr>
          <w:p w14:paraId="17E2B642" w14:textId="77777777" w:rsidR="00851BDE" w:rsidRPr="0015726C" w:rsidRDefault="00851BDE" w:rsidP="000628C5">
            <w:pPr>
              <w:pStyle w:val="a3"/>
              <w:ind w:left="4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читательской грамотности</w:t>
            </w:r>
          </w:p>
        </w:tc>
      </w:tr>
      <w:tr w:rsidR="006E4BDC" w:rsidRPr="00DA58FD" w14:paraId="30D4AE94" w14:textId="77777777" w:rsidTr="0078436B">
        <w:tc>
          <w:tcPr>
            <w:tcW w:w="846" w:type="dxa"/>
            <w:vAlign w:val="center"/>
          </w:tcPr>
          <w:p w14:paraId="38978F41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118" w:type="dxa"/>
            <w:vAlign w:val="center"/>
          </w:tcPr>
          <w:p w14:paraId="295F7254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Фольклор. 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Пословицы, поговорки как источник информации.</w:t>
            </w:r>
          </w:p>
        </w:tc>
        <w:tc>
          <w:tcPr>
            <w:tcW w:w="5103" w:type="dxa"/>
            <w:vAlign w:val="center"/>
          </w:tcPr>
          <w:p w14:paraId="4DB1BF74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темы в фольклорном произведении.</w:t>
            </w:r>
          </w:p>
        </w:tc>
        <w:tc>
          <w:tcPr>
            <w:tcW w:w="1701" w:type="dxa"/>
          </w:tcPr>
          <w:p w14:paraId="370AB529" w14:textId="0C16313B" w:rsidR="006E4BDC" w:rsidRPr="00DA58FD" w:rsidRDefault="00EB195E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27.04.2022г.</w:t>
            </w:r>
            <w:r w:rsidR="00FC4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4BDC" w:rsidRPr="00DA58FD" w14:paraId="196DAC7B" w14:textId="77777777" w:rsidTr="0078436B">
        <w:tc>
          <w:tcPr>
            <w:tcW w:w="846" w:type="dxa"/>
            <w:vAlign w:val="center"/>
          </w:tcPr>
          <w:p w14:paraId="6A3A1E95" w14:textId="77777777" w:rsidR="006E4BDC" w:rsidRPr="00DA58FD" w:rsidRDefault="006E4BDC" w:rsidP="006E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118" w:type="dxa"/>
            <w:vAlign w:val="center"/>
          </w:tcPr>
          <w:p w14:paraId="52B42A85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мониторинг.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 Сопоставление содержания текстов разговорного стиля.</w:t>
            </w:r>
          </w:p>
        </w:tc>
        <w:tc>
          <w:tcPr>
            <w:tcW w:w="5103" w:type="dxa"/>
            <w:vAlign w:val="center"/>
          </w:tcPr>
          <w:p w14:paraId="64D01BD6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над текстом.</w:t>
            </w:r>
          </w:p>
        </w:tc>
        <w:tc>
          <w:tcPr>
            <w:tcW w:w="1701" w:type="dxa"/>
          </w:tcPr>
          <w:p w14:paraId="1EC8D3AF" w14:textId="5BB34009" w:rsidR="006E4BDC" w:rsidRPr="00DA58FD" w:rsidRDefault="00EB195E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47D4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C47D4">
              <w:rPr>
                <w:rFonts w:ascii="Times New Roman" w:hAnsi="Times New Roman" w:cs="Times New Roman"/>
                <w:sz w:val="24"/>
                <w:szCs w:val="24"/>
              </w:rPr>
              <w:t>.2022г.</w:t>
            </w:r>
          </w:p>
        </w:tc>
      </w:tr>
      <w:tr w:rsidR="006E4BDC" w:rsidRPr="00DA58FD" w14:paraId="0096C48B" w14:textId="77777777" w:rsidTr="0078436B">
        <w:tc>
          <w:tcPr>
            <w:tcW w:w="846" w:type="dxa"/>
            <w:vAlign w:val="center"/>
          </w:tcPr>
          <w:p w14:paraId="1F7E9E3D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8" w:type="dxa"/>
            <w:vAlign w:val="center"/>
          </w:tcPr>
          <w:p w14:paraId="57893C70" w14:textId="77777777" w:rsidR="006E4BDC" w:rsidRPr="003E1547" w:rsidRDefault="006E4BDC" w:rsidP="000628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725">
              <w:rPr>
                <w:rFonts w:ascii="Times New Roman" w:hAnsi="Times New Roman" w:cs="Times New Roman"/>
                <w:sz w:val="24"/>
                <w:szCs w:val="24"/>
              </w:rPr>
              <w:t>Работа с текстом: как выделить главную мысль текста или его частей?</w:t>
            </w:r>
          </w:p>
        </w:tc>
        <w:tc>
          <w:tcPr>
            <w:tcW w:w="5103" w:type="dxa"/>
            <w:vAlign w:val="center"/>
          </w:tcPr>
          <w:p w14:paraId="46E069F5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рассказа Н. Носова «Фантазёры». В. Драгунский «Друг детства».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Иваныч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Работа над текстами. Составление плана, пересказ.</w:t>
            </w:r>
          </w:p>
        </w:tc>
        <w:tc>
          <w:tcPr>
            <w:tcW w:w="1701" w:type="dxa"/>
          </w:tcPr>
          <w:p w14:paraId="2A4DAA9B" w14:textId="1D91421D" w:rsidR="006E4BDC" w:rsidRPr="00DA58FD" w:rsidRDefault="00FC47D4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декада мая 2022г.</w:t>
            </w:r>
          </w:p>
        </w:tc>
      </w:tr>
      <w:tr w:rsidR="006E4BDC" w:rsidRPr="00DA58FD" w14:paraId="0B758146" w14:textId="77777777" w:rsidTr="0078436B">
        <w:tc>
          <w:tcPr>
            <w:tcW w:w="846" w:type="dxa"/>
            <w:vAlign w:val="center"/>
          </w:tcPr>
          <w:p w14:paraId="32FEBFDF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8" w:type="dxa"/>
            <w:vAlign w:val="center"/>
          </w:tcPr>
          <w:p w14:paraId="72138A67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Типы текстов: 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 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5103" w:type="dxa"/>
            <w:vAlign w:val="center"/>
          </w:tcPr>
          <w:p w14:paraId="72B18631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тексте описании. Работа над текстом.</w:t>
            </w:r>
          </w:p>
        </w:tc>
        <w:tc>
          <w:tcPr>
            <w:tcW w:w="1701" w:type="dxa"/>
          </w:tcPr>
          <w:p w14:paraId="1F75F645" w14:textId="0DADDD9A" w:rsidR="006E4BDC" w:rsidRPr="00DA58FD" w:rsidRDefault="00EB195E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F34D5D">
              <w:rPr>
                <w:rFonts w:ascii="Times New Roman" w:hAnsi="Times New Roman" w:cs="Times New Roman"/>
                <w:sz w:val="24"/>
                <w:szCs w:val="24"/>
              </w:rPr>
              <w:t>.05.2022г.</w:t>
            </w:r>
          </w:p>
        </w:tc>
      </w:tr>
      <w:tr w:rsidR="006E4BDC" w:rsidRPr="00DA58FD" w14:paraId="5F2010D0" w14:textId="77777777" w:rsidTr="0078436B">
        <w:tc>
          <w:tcPr>
            <w:tcW w:w="846" w:type="dxa"/>
            <w:vAlign w:val="center"/>
          </w:tcPr>
          <w:p w14:paraId="35ED037E" w14:textId="77777777"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8" w:type="dxa"/>
            <w:vAlign w:val="center"/>
          </w:tcPr>
          <w:p w14:paraId="60ABC0ED" w14:textId="77777777" w:rsidR="006E4BDC" w:rsidRPr="00F15FF7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Типы текстов: 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 повествование.</w:t>
            </w:r>
          </w:p>
        </w:tc>
        <w:tc>
          <w:tcPr>
            <w:tcW w:w="5103" w:type="dxa"/>
            <w:vAlign w:val="center"/>
          </w:tcPr>
          <w:p w14:paraId="3815413B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тексте повествовании. Работа над текстом.</w:t>
            </w:r>
          </w:p>
        </w:tc>
        <w:tc>
          <w:tcPr>
            <w:tcW w:w="1701" w:type="dxa"/>
          </w:tcPr>
          <w:p w14:paraId="227434F3" w14:textId="44ECDE6A" w:rsidR="006E4BDC" w:rsidRPr="00DA58FD" w:rsidRDefault="00F34D5D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.05.2022г.</w:t>
            </w:r>
          </w:p>
        </w:tc>
      </w:tr>
      <w:tr w:rsidR="006E4BDC" w:rsidRPr="00DA58FD" w14:paraId="564CACA8" w14:textId="77777777" w:rsidTr="0078436B">
        <w:tc>
          <w:tcPr>
            <w:tcW w:w="846" w:type="dxa"/>
            <w:vAlign w:val="center"/>
          </w:tcPr>
          <w:p w14:paraId="6C31E0CA" w14:textId="77777777"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8" w:type="dxa"/>
            <w:vAlign w:val="center"/>
          </w:tcPr>
          <w:p w14:paraId="50898E6E" w14:textId="77777777" w:rsidR="006E4BDC" w:rsidRPr="00F15FF7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Типы текстов: 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  рассуждение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14:paraId="482A0547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тексте рассуждении. Работа над текстом.</w:t>
            </w:r>
          </w:p>
        </w:tc>
        <w:tc>
          <w:tcPr>
            <w:tcW w:w="1701" w:type="dxa"/>
          </w:tcPr>
          <w:p w14:paraId="0F193D2D" w14:textId="4BC7DB12" w:rsidR="006E4BDC" w:rsidRPr="00DA58FD" w:rsidRDefault="00C13D9E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13.05.2022г.</w:t>
            </w:r>
          </w:p>
        </w:tc>
      </w:tr>
      <w:tr w:rsidR="006E4BDC" w:rsidRPr="00DA58FD" w14:paraId="58061B7B" w14:textId="77777777" w:rsidTr="0078436B">
        <w:tc>
          <w:tcPr>
            <w:tcW w:w="846" w:type="dxa"/>
            <w:vAlign w:val="center"/>
          </w:tcPr>
          <w:p w14:paraId="5688838B" w14:textId="77777777"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18" w:type="dxa"/>
            <w:vAlign w:val="center"/>
          </w:tcPr>
          <w:p w14:paraId="4E2B5585" w14:textId="77777777" w:rsidR="006E4BDC" w:rsidRPr="00F15FF7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Работа со сплошным текстом.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Промежуточный мониторинг.</w:t>
            </w:r>
          </w:p>
        </w:tc>
        <w:tc>
          <w:tcPr>
            <w:tcW w:w="5103" w:type="dxa"/>
            <w:vAlign w:val="center"/>
          </w:tcPr>
          <w:p w14:paraId="6F7CA9FA" w14:textId="77777777" w:rsidR="006E4BDC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К. Паустовского «Дремучий медведь».</w:t>
            </w:r>
          </w:p>
          <w:p w14:paraId="1C91D3C8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работа над текстом.</w:t>
            </w:r>
          </w:p>
        </w:tc>
        <w:tc>
          <w:tcPr>
            <w:tcW w:w="1701" w:type="dxa"/>
          </w:tcPr>
          <w:p w14:paraId="21767228" w14:textId="73F422CD" w:rsidR="006E4BDC" w:rsidRPr="00DA58FD" w:rsidRDefault="00C13D9E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16.05.2022г.</w:t>
            </w:r>
          </w:p>
        </w:tc>
      </w:tr>
    </w:tbl>
    <w:p w14:paraId="7D592B4D" w14:textId="77777777" w:rsidR="00851BDE" w:rsidRDefault="00851BDE" w:rsidP="00851BDE">
      <w:pPr>
        <w:pStyle w:val="a3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DF1F35" w14:textId="77777777" w:rsidR="00851BDE" w:rsidRPr="00C37689" w:rsidRDefault="00851BDE" w:rsidP="00851BDE">
      <w:pPr>
        <w:pStyle w:val="a3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846"/>
        <w:gridCol w:w="3118"/>
        <w:gridCol w:w="5103"/>
        <w:gridCol w:w="1701"/>
      </w:tblGrid>
      <w:tr w:rsidR="00851BDE" w:rsidRPr="0015726C" w14:paraId="7575D67C" w14:textId="77777777" w:rsidTr="00B25CDE">
        <w:tc>
          <w:tcPr>
            <w:tcW w:w="10768" w:type="dxa"/>
            <w:gridSpan w:val="4"/>
          </w:tcPr>
          <w:p w14:paraId="6ABD265E" w14:textId="77777777" w:rsidR="00851BDE" w:rsidRPr="0015726C" w:rsidRDefault="00851BDE" w:rsidP="000628C5">
            <w:pPr>
              <w:pStyle w:val="a3"/>
              <w:ind w:left="4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4BDC" w:rsidRPr="00DA58FD" w14:paraId="6FC46AD5" w14:textId="77777777" w:rsidTr="0078436B">
        <w:tc>
          <w:tcPr>
            <w:tcW w:w="846" w:type="dxa"/>
            <w:vAlign w:val="center"/>
          </w:tcPr>
          <w:p w14:paraId="44B25A4B" w14:textId="77777777" w:rsidR="006E4BDC" w:rsidRPr="00DA58FD" w:rsidRDefault="006E4BDC" w:rsidP="006E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8" w:type="dxa"/>
            <w:vAlign w:val="center"/>
          </w:tcPr>
          <w:p w14:paraId="093EC3D8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2EF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темы и главной мысли  в произведении.</w:t>
            </w:r>
          </w:p>
        </w:tc>
        <w:tc>
          <w:tcPr>
            <w:tcW w:w="5103" w:type="dxa"/>
            <w:vAlign w:val="center"/>
          </w:tcPr>
          <w:p w14:paraId="47EBEBB7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Рассказы современных писателей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Велтистов «Мальчик из чемодана»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Чтение и анализ.</w:t>
            </w:r>
          </w:p>
        </w:tc>
        <w:tc>
          <w:tcPr>
            <w:tcW w:w="1701" w:type="dxa"/>
          </w:tcPr>
          <w:p w14:paraId="40BEB8CD" w14:textId="04D789CB" w:rsidR="006E4BDC" w:rsidRPr="00DA58FD" w:rsidRDefault="00C13D9E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декада мая 2022г.</w:t>
            </w:r>
          </w:p>
        </w:tc>
      </w:tr>
      <w:tr w:rsidR="006E4BDC" w:rsidRPr="00DA58FD" w14:paraId="0C276275" w14:textId="77777777" w:rsidTr="0078436B">
        <w:tc>
          <w:tcPr>
            <w:tcW w:w="846" w:type="dxa"/>
            <w:vAlign w:val="center"/>
          </w:tcPr>
          <w:p w14:paraId="5D436FD4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8" w:type="dxa"/>
            <w:vAlign w:val="center"/>
          </w:tcPr>
          <w:p w14:paraId="7F25FAFE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2EF">
              <w:rPr>
                <w:rFonts w:ascii="Times New Roman" w:hAnsi="Times New Roman" w:cs="Times New Roman"/>
                <w:sz w:val="24"/>
                <w:szCs w:val="24"/>
              </w:rPr>
              <w:t>Определение авторской позиции в художественном тексте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Вводный мониторинг.</w:t>
            </w:r>
          </w:p>
        </w:tc>
        <w:tc>
          <w:tcPr>
            <w:tcW w:w="5103" w:type="dxa"/>
            <w:vAlign w:val="center"/>
          </w:tcPr>
          <w:p w14:paraId="6F1AE073" w14:textId="77777777" w:rsidR="006E4BDC" w:rsidRDefault="006E4BDC" w:rsidP="000628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Велтистов «Мальчик из чемодана»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521977B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текстом.</w:t>
            </w:r>
          </w:p>
        </w:tc>
        <w:tc>
          <w:tcPr>
            <w:tcW w:w="1701" w:type="dxa"/>
          </w:tcPr>
          <w:p w14:paraId="24BD45B1" w14:textId="5083300B" w:rsidR="006E4BDC" w:rsidRPr="00DA58FD" w:rsidRDefault="00C13D9E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17.05.2022г.</w:t>
            </w:r>
          </w:p>
        </w:tc>
      </w:tr>
      <w:tr w:rsidR="006E4BDC" w:rsidRPr="00DA58FD" w14:paraId="3122E9AC" w14:textId="77777777" w:rsidTr="0078436B">
        <w:tc>
          <w:tcPr>
            <w:tcW w:w="846" w:type="dxa"/>
            <w:vAlign w:val="center"/>
          </w:tcPr>
          <w:p w14:paraId="5DF8DD19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8" w:type="dxa"/>
            <w:vAlign w:val="center"/>
          </w:tcPr>
          <w:p w14:paraId="2F46E392" w14:textId="77777777" w:rsidR="006E4BDC" w:rsidRPr="003E1547" w:rsidRDefault="006E4BDC" w:rsidP="000628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C62EF">
              <w:rPr>
                <w:rFonts w:ascii="Times New Roman" w:hAnsi="Times New Roman" w:cs="Times New Roman"/>
                <w:sz w:val="24"/>
                <w:szCs w:val="24"/>
              </w:rPr>
              <w:t>ак понимать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формацию, содержащуюся в тексте,</w:t>
            </w:r>
            <w:r w:rsidRPr="00BC62EF">
              <w:rPr>
                <w:rFonts w:ascii="Times New Roman" w:hAnsi="Times New Roman" w:cs="Times New Roman"/>
                <w:sz w:val="24"/>
                <w:szCs w:val="24"/>
              </w:rPr>
              <w:t xml:space="preserve"> как преобразовывать текстовую информацию с учётом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цели дальнейшего использования.</w:t>
            </w:r>
          </w:p>
        </w:tc>
        <w:tc>
          <w:tcPr>
            <w:tcW w:w="5103" w:type="dxa"/>
            <w:vAlign w:val="center"/>
          </w:tcPr>
          <w:p w14:paraId="4D95298F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произведения </w:t>
            </w:r>
            <w:r w:rsidRPr="00B30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30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Медведев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30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«Баранкин, будь человеком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  <w:r w:rsidRPr="00BC62EF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6E6844C3" w14:textId="6F1D6940" w:rsidR="006E4BDC" w:rsidRPr="00DA58FD" w:rsidRDefault="00601700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19.05.2022г.</w:t>
            </w:r>
          </w:p>
        </w:tc>
      </w:tr>
      <w:tr w:rsidR="006E4BDC" w:rsidRPr="00DA58FD" w14:paraId="3C876823" w14:textId="77777777" w:rsidTr="0078436B">
        <w:tc>
          <w:tcPr>
            <w:tcW w:w="846" w:type="dxa"/>
            <w:vAlign w:val="center"/>
          </w:tcPr>
          <w:p w14:paraId="236B36A4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18" w:type="dxa"/>
            <w:vAlign w:val="center"/>
          </w:tcPr>
          <w:p w14:paraId="631BEC2C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текстом.</w:t>
            </w:r>
            <w:r w:rsidRPr="00BC62EF">
              <w:rPr>
                <w:rFonts w:ascii="Times New Roman" w:hAnsi="Times New Roman" w:cs="Times New Roman"/>
                <w:sz w:val="24"/>
                <w:szCs w:val="24"/>
              </w:rPr>
              <w:t xml:space="preserve"> Типы текстов: повествование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описание, рассуждение</w:t>
            </w:r>
          </w:p>
        </w:tc>
        <w:tc>
          <w:tcPr>
            <w:tcW w:w="5103" w:type="dxa"/>
            <w:vAlign w:val="center"/>
          </w:tcPr>
          <w:p w14:paraId="41402F79" w14:textId="77777777" w:rsidR="006E4BDC" w:rsidRPr="00DA58FD" w:rsidRDefault="006E4BDC" w:rsidP="0006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текстами разных типов.</w:t>
            </w:r>
          </w:p>
        </w:tc>
        <w:tc>
          <w:tcPr>
            <w:tcW w:w="1701" w:type="dxa"/>
          </w:tcPr>
          <w:p w14:paraId="566A067A" w14:textId="7CEB5154" w:rsidR="006E4BDC" w:rsidRPr="00DA58FD" w:rsidRDefault="00601700" w:rsidP="00062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21.05.2022г.</w:t>
            </w:r>
          </w:p>
        </w:tc>
      </w:tr>
    </w:tbl>
    <w:p w14:paraId="338F7028" w14:textId="77777777" w:rsidR="0086433E" w:rsidRDefault="0086433E"/>
    <w:sectPr w:rsidR="0086433E" w:rsidSect="00B25CD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BDE"/>
    <w:rsid w:val="00263F0F"/>
    <w:rsid w:val="0028770B"/>
    <w:rsid w:val="00377785"/>
    <w:rsid w:val="00601700"/>
    <w:rsid w:val="006D5DC1"/>
    <w:rsid w:val="006E4BDC"/>
    <w:rsid w:val="0078436B"/>
    <w:rsid w:val="007B3318"/>
    <w:rsid w:val="007C7760"/>
    <w:rsid w:val="00851BDE"/>
    <w:rsid w:val="0086433E"/>
    <w:rsid w:val="00AB0775"/>
    <w:rsid w:val="00B25CDE"/>
    <w:rsid w:val="00C13D9E"/>
    <w:rsid w:val="00CF7CCA"/>
    <w:rsid w:val="00DC7E05"/>
    <w:rsid w:val="00EB195E"/>
    <w:rsid w:val="00F34D5D"/>
    <w:rsid w:val="00FC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7F59C"/>
  <w15:chartTrackingRefBased/>
  <w15:docId w15:val="{021F1B92-4084-4DC2-83D2-97F9884C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B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BDE"/>
    <w:pPr>
      <w:ind w:left="720"/>
      <w:contextualSpacing/>
    </w:pPr>
    <w:rPr>
      <w:rFonts w:ascii="Calibri" w:eastAsia="Calibri" w:hAnsi="Calibri"/>
    </w:rPr>
  </w:style>
  <w:style w:type="table" w:styleId="a4">
    <w:name w:val="Table Grid"/>
    <w:basedOn w:val="a1"/>
    <w:uiPriority w:val="59"/>
    <w:rsid w:val="00851B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851BD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87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77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5</cp:revision>
  <cp:lastPrinted>2022-04-13T10:08:00Z</cp:lastPrinted>
  <dcterms:created xsi:type="dcterms:W3CDTF">2021-10-05T17:48:00Z</dcterms:created>
  <dcterms:modified xsi:type="dcterms:W3CDTF">2022-04-13T10:16:00Z</dcterms:modified>
</cp:coreProperties>
</file>