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7B8" w:rsidRDefault="009A57B8" w:rsidP="009A57B8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9A57B8" w:rsidRDefault="009A57B8" w:rsidP="009A57B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к приказу № </w:t>
      </w:r>
      <w:r>
        <w:rPr>
          <w:sz w:val="28"/>
          <w:szCs w:val="28"/>
          <w:u w:val="single"/>
        </w:rPr>
        <w:t>5</w:t>
      </w:r>
      <w:r>
        <w:rPr>
          <w:sz w:val="28"/>
          <w:szCs w:val="28"/>
        </w:rPr>
        <w:t xml:space="preserve"> от 2</w:t>
      </w:r>
      <w:r w:rsidR="00B92FF2">
        <w:rPr>
          <w:sz w:val="28"/>
          <w:szCs w:val="28"/>
        </w:rPr>
        <w:t>6</w:t>
      </w:r>
      <w:r>
        <w:rPr>
          <w:sz w:val="28"/>
          <w:szCs w:val="28"/>
        </w:rPr>
        <w:t xml:space="preserve">.02.2022 г. </w:t>
      </w:r>
    </w:p>
    <w:p w:rsidR="009A57B8" w:rsidRDefault="009A57B8" w:rsidP="009A57B8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мероприятий,</w:t>
      </w:r>
    </w:p>
    <w:p w:rsidR="009A57B8" w:rsidRDefault="009A57B8" w:rsidP="009A57B8">
      <w:pPr>
        <w:jc w:val="center"/>
        <w:rPr>
          <w:sz w:val="28"/>
          <w:szCs w:val="28"/>
        </w:rPr>
      </w:pPr>
      <w:r>
        <w:rPr>
          <w:sz w:val="28"/>
          <w:szCs w:val="28"/>
        </w:rPr>
        <w:t>направленных на формирование и оценку функциональной грамотности</w:t>
      </w:r>
    </w:p>
    <w:p w:rsidR="009A57B8" w:rsidRDefault="009A57B8" w:rsidP="009A57B8">
      <w:pPr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 на 2021/2022 учебный год</w:t>
      </w:r>
    </w:p>
    <w:p w:rsidR="009A57B8" w:rsidRDefault="009A57B8" w:rsidP="009A57B8">
      <w:pPr>
        <w:jc w:val="both"/>
        <w:rPr>
          <w:sz w:val="28"/>
          <w:szCs w:val="28"/>
        </w:rPr>
      </w:pPr>
    </w:p>
    <w:tbl>
      <w:tblPr>
        <w:tblStyle w:val="a3"/>
        <w:tblW w:w="10755" w:type="dxa"/>
        <w:tblInd w:w="0" w:type="dxa"/>
        <w:tblLook w:val="04A0" w:firstRow="1" w:lastRow="0" w:firstColumn="1" w:lastColumn="0" w:noHBand="0" w:noVBand="1"/>
      </w:tblPr>
      <w:tblGrid>
        <w:gridCol w:w="636"/>
        <w:gridCol w:w="2719"/>
        <w:gridCol w:w="2416"/>
        <w:gridCol w:w="2344"/>
        <w:gridCol w:w="2640"/>
      </w:tblGrid>
      <w:tr w:rsidR="009A57B8" w:rsidTr="0000606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мероприятий</w:t>
            </w:r>
          </w:p>
        </w:tc>
      </w:tr>
      <w:tr w:rsidR="009A57B8" w:rsidTr="0000606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Подготовительный этап</w:t>
            </w:r>
          </w:p>
        </w:tc>
      </w:tr>
      <w:tr w:rsidR="009A57B8" w:rsidTr="0000606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 утверждение планов мероприятий, направленных на формирование и оценку функциональной грамотности обучающихся на 2021/2022 учебный год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координационный совет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 сентября 2021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Утверждены внутри</w:t>
            </w:r>
            <w:r w:rsidR="00B92F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школьные планы мероприятий, направленных на формирование и оценку функциональной грамотности обучающихся на 2021/2022 учебный год</w:t>
            </w:r>
          </w:p>
        </w:tc>
      </w:tr>
      <w:tr w:rsidR="009A57B8" w:rsidTr="0000606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Назначение школьных координаторов, ответственных лиц по направлениям (читательская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CF0E5E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9A57B8">
              <w:rPr>
                <w:rFonts w:ascii="Times New Roman" w:hAnsi="Times New Roman"/>
                <w:sz w:val="28"/>
                <w:szCs w:val="28"/>
              </w:rPr>
              <w:t>иректор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октября 2021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Создана организационная структура ОО по реализации плана мероприятий</w:t>
            </w:r>
          </w:p>
        </w:tc>
      </w:tr>
      <w:tr w:rsidR="009A57B8" w:rsidTr="0000606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Актуализация школьного плана методической работы, планов школьных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методических объединений учителей-предметников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координационный совет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октября 2021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Скорректированные планы методической работы в части формирования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оценки функциональной грамотности обучающихся</w:t>
            </w:r>
          </w:p>
        </w:tc>
      </w:tr>
      <w:tr w:rsidR="009A57B8" w:rsidTr="0000606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базы данных учителей, участвующих в формировании функциональной грамотности, обучающихся 8-9 классов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координационный совет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октября 2021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Сформирована база данных обучающихся 8-9 классов 2021/2022 учебного года, база данных учителей, участвующих в формировании функциональной грамотности по направлениям</w:t>
            </w:r>
          </w:p>
        </w:tc>
      </w:tr>
      <w:tr w:rsidR="009A57B8" w:rsidTr="0000606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Регистрация педагогов, участвующих в формировании функциональной грамотности на платформе «Российская электронная школа»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координационный совет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2021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</w:t>
            </w:r>
          </w:p>
        </w:tc>
      </w:tr>
      <w:tr w:rsidR="009A57B8" w:rsidTr="0000606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повышения квалификации педагогических работников по вопросам формирования и оценки функциональной грамотности в Центре непрерывного повышения профессионального мастерства педагогических работников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координационный совет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ноября 2021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о педагогах, прошедших повышение квалификации по вопросам формирования и оценки функциональной грамотности</w:t>
            </w:r>
          </w:p>
        </w:tc>
      </w:tr>
      <w:tr w:rsidR="009A57B8" w:rsidTr="0000606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и наполнение тематической страницы по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вопросам формирования и оценки функциональной грамотности на  сайте школы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координационный совет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ноября 2021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Действующий информационно-методический ресурс по вопросам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формирования и оценки функциональной грамотности обучающихся</w:t>
            </w:r>
          </w:p>
        </w:tc>
      </w:tr>
      <w:tr w:rsidR="009A57B8" w:rsidTr="0000606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1.8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разделов, тем, дидактических единиц, при изучении которых в рабочих программах по предметам в  8-9 классах реализуются приемы формирования и оценки направлений функциональной грамотности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Технологические карты формирования и оценки функциональной грамотности по направлениям для 8-9 классов</w:t>
            </w:r>
          </w:p>
        </w:tc>
      </w:tr>
      <w:tr w:rsidR="009A57B8" w:rsidTr="0000606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технологических карт по программам 5-7 классов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апреля 2022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Технологические карты формирования и оценки функциональной грамотности по направлениям для 5-7 классов</w:t>
            </w:r>
          </w:p>
        </w:tc>
      </w:tr>
      <w:tr w:rsidR="009A57B8" w:rsidTr="0000606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Основной этап</w:t>
            </w:r>
          </w:p>
        </w:tc>
      </w:tr>
      <w:tr w:rsidR="009A57B8" w:rsidTr="0000606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педагогов в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вебинарах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районных методических объединений учителей русского языка и литературы, химии, биологии, физики, математики, информатики, обществознания и истории  по вопросам формирования функциональной грамотности по направлениям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 ноября 2021, март 2022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Применение методических материалов, рекомендованные к использованию в практической деятельности педагогов</w:t>
            </w:r>
          </w:p>
        </w:tc>
      </w:tr>
      <w:tr w:rsidR="009A57B8" w:rsidTr="0000606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семинарах-практикумах для учителей «Современные подходы к формированию и оценке функциональной грамотности в образовательном процессе школы», «Функциональная грамотность: технология формирующего оценивания», «Формирование функциональной грамотности обучающихся: опыт, проблемы, решения»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Ноябрь, декабрь 2021 года, апрель-май 2022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Методические материалы, рекомендованные к использованию в практической деятельности учителей</w:t>
            </w:r>
          </w:p>
        </w:tc>
      </w:tr>
      <w:tr w:rsidR="009A57B8" w:rsidTr="0000606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учителей семинаре-практикуме по работе с банком заданий для оценивания функциональной грамотности читательской, математической, естественнонаучной, финансовой, глобальных компетенций, креативного мышления.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координационный совет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Видеозаписи совещаний, материалы на сайтах в разделе «Функциональная грамотность»</w:t>
            </w:r>
          </w:p>
        </w:tc>
      </w:tr>
      <w:tr w:rsidR="009A57B8" w:rsidTr="0000606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Посещение и анализ учебных занятий в целях оценки подходов к проектированию содержания и формированию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функциональной грамотности обучающихся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координационный совет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графику школы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Аналитические справки, распорядительные документы по итогам работы</w:t>
            </w:r>
          </w:p>
        </w:tc>
      </w:tr>
      <w:tr w:rsidR="009A57B8" w:rsidTr="0000606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обучающихся в конкурсных мероприятиях, в том числе в олимпиадах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координационный совет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графику школы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Аналитический отчет</w:t>
            </w:r>
          </w:p>
        </w:tc>
      </w:tr>
      <w:tr w:rsidR="009A57B8" w:rsidTr="0000606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 лучших практик формирования функциональной грамотности обучающихся, рекомендации к использованию в практической деятельности учителей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координационный совет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2022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ссылок на сайте школы на материалы лучших практик, размещенных в  разделе «Функциональная грамотность»</w:t>
            </w:r>
          </w:p>
        </w:tc>
      </w:tr>
      <w:tr w:rsidR="009A57B8" w:rsidTr="0000606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Диагностико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-аналитический этап</w:t>
            </w:r>
          </w:p>
        </w:tc>
      </w:tr>
      <w:tr w:rsidR="009A57B8" w:rsidTr="0000606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Включение заданий по оценке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функциональной грамотности в оценочные материалы для проведения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мониторинга оценки качества образования во время проведения полугодовых и итоговых диагностических работ в начальной школе, в 5-8 классах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2021 года, апрель-май 2022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Аналитические материалы по результатам выполнения заданий по оценке функциональной грамотности обучающихся</w:t>
            </w:r>
          </w:p>
        </w:tc>
      </w:tr>
      <w:tr w:rsidR="009A57B8" w:rsidTr="0000606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выполнения заданий по оценке функциональной грамотности диагностических работ регионального мониторинга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CF0E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соответствии с графиком министерства образования </w:t>
            </w:r>
            <w:r w:rsidR="00CF0E5E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еспублики Дагестан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Аналитические материалы </w:t>
            </w:r>
          </w:p>
        </w:tc>
      </w:tr>
      <w:tr w:rsidR="009A57B8" w:rsidTr="0000606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результатов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2022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Аналитические материалы по результатам выполнения заданий по оценке функциональной грамотности обучающихся</w:t>
            </w:r>
          </w:p>
        </w:tc>
      </w:tr>
      <w:tr w:rsidR="009A57B8" w:rsidTr="0000606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обучающихся в общероссийской оценке по модели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PISA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координационный совет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графику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России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Аналитический отчет</w:t>
            </w:r>
          </w:p>
        </w:tc>
      </w:tr>
      <w:tr w:rsidR="009A57B8" w:rsidTr="0000606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Заседания школьных методических объединений по результатам оценки функциональной грамотности обучающихся  в 2021-2022 учебном году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CF0E5E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9A57B8">
              <w:rPr>
                <w:rFonts w:ascii="Times New Roman" w:hAnsi="Times New Roman"/>
                <w:sz w:val="28"/>
                <w:szCs w:val="28"/>
              </w:rPr>
              <w:t>вгуст 2022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8" w:rsidRDefault="009A57B8" w:rsidP="00006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Методические рекомендации, протокол</w:t>
            </w:r>
          </w:p>
        </w:tc>
      </w:tr>
    </w:tbl>
    <w:p w:rsidR="00CF4B28" w:rsidRDefault="00CF4B28"/>
    <w:sectPr w:rsidR="00CF4B28" w:rsidSect="009A57B8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7B8"/>
    <w:rsid w:val="009A57B8"/>
    <w:rsid w:val="00B92FF2"/>
    <w:rsid w:val="00CF0E5E"/>
    <w:rsid w:val="00CF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7AF90"/>
  <w15:chartTrackingRefBased/>
  <w15:docId w15:val="{F6CF004A-0182-4393-8F2F-B3D86634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7B8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57B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2022-03-01T09:11:00Z</dcterms:created>
  <dcterms:modified xsi:type="dcterms:W3CDTF">2022-04-13T10:05:00Z</dcterms:modified>
</cp:coreProperties>
</file>