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2466" w:rsidRDefault="00E62466" w:rsidP="00855979">
      <w:pPr>
        <w:jc w:val="center"/>
        <w:rPr>
          <w:b/>
          <w:sz w:val="28"/>
          <w:szCs w:val="28"/>
          <w:lang w:val="ru-RU"/>
        </w:rPr>
      </w:pPr>
    </w:p>
    <w:p w:rsidR="00E62466" w:rsidRDefault="00E62466" w:rsidP="00855979">
      <w:pPr>
        <w:jc w:val="center"/>
        <w:rPr>
          <w:b/>
          <w:sz w:val="28"/>
          <w:szCs w:val="28"/>
          <w:lang w:val="ru-RU"/>
        </w:rPr>
      </w:pPr>
      <w:r w:rsidRPr="00E62466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67663" cy="9071811"/>
            <wp:effectExtent l="0" t="0" r="0" b="0"/>
            <wp:docPr id="1" name="Рисунок 1" descr="E:\скан англ раб прог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англ раб прог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95" cy="910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466" w:rsidRDefault="00E62466" w:rsidP="00855979">
      <w:pPr>
        <w:jc w:val="center"/>
        <w:rPr>
          <w:b/>
          <w:sz w:val="28"/>
          <w:szCs w:val="28"/>
          <w:lang w:val="ru-RU"/>
        </w:rPr>
      </w:pPr>
    </w:p>
    <w:p w:rsidR="00855979" w:rsidRPr="00855979" w:rsidRDefault="00855979" w:rsidP="00855979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855979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4650FC" w:rsidRPr="00B634BD" w:rsidRDefault="004650FC" w:rsidP="00DB7E05">
      <w:pPr>
        <w:ind w:firstLine="709"/>
        <w:rPr>
          <w:sz w:val="24"/>
          <w:szCs w:val="24"/>
          <w:lang w:val="ru-RU"/>
        </w:rPr>
      </w:pPr>
      <w:r w:rsidRPr="00B634BD">
        <w:rPr>
          <w:sz w:val="24"/>
          <w:szCs w:val="24"/>
          <w:lang w:val="ru-RU"/>
        </w:rPr>
        <w:t xml:space="preserve">Рабочая программа по английскому языку для учащихся </w:t>
      </w:r>
      <w:r>
        <w:rPr>
          <w:spacing w:val="-1"/>
          <w:sz w:val="24"/>
          <w:szCs w:val="24"/>
          <w:lang w:val="ru-RU"/>
        </w:rPr>
        <w:t xml:space="preserve"> 11</w:t>
      </w:r>
      <w:r w:rsidRPr="00B634BD">
        <w:rPr>
          <w:spacing w:val="-1"/>
          <w:sz w:val="24"/>
          <w:szCs w:val="24"/>
          <w:lang w:val="ru-RU"/>
        </w:rPr>
        <w:t xml:space="preserve"> классов составлена </w:t>
      </w:r>
      <w:r w:rsidRPr="00B634BD">
        <w:rPr>
          <w:sz w:val="24"/>
          <w:szCs w:val="24"/>
          <w:lang w:val="ru-RU"/>
        </w:rPr>
        <w:t xml:space="preserve">на основе примерной программы по иностранному языку </w:t>
      </w:r>
      <w:r>
        <w:rPr>
          <w:sz w:val="24"/>
          <w:szCs w:val="24"/>
          <w:lang w:val="ru-RU"/>
        </w:rPr>
        <w:t xml:space="preserve">«Сборник нормативных документов. Иностранный язык/сост. Э.Д.Днепров, А.Г.Аркадьев. – М.: </w:t>
      </w:r>
      <w:r w:rsidRPr="00B634BD">
        <w:rPr>
          <w:sz w:val="24"/>
          <w:szCs w:val="24"/>
          <w:lang w:val="ru-RU"/>
        </w:rPr>
        <w:t>Дрофа</w:t>
      </w:r>
      <w:r>
        <w:rPr>
          <w:sz w:val="24"/>
          <w:szCs w:val="24"/>
          <w:lang w:val="ru-RU"/>
        </w:rPr>
        <w:t>, 2007»</w:t>
      </w:r>
      <w:r w:rsidRPr="00B634BD">
        <w:rPr>
          <w:sz w:val="24"/>
          <w:szCs w:val="24"/>
          <w:lang w:val="ru-RU"/>
        </w:rPr>
        <w:t xml:space="preserve"> </w:t>
      </w:r>
    </w:p>
    <w:p w:rsidR="004650FC" w:rsidRDefault="004650FC" w:rsidP="004650FC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B634BD">
        <w:rPr>
          <w:sz w:val="24"/>
          <w:szCs w:val="24"/>
          <w:lang w:val="ru-RU"/>
        </w:rPr>
        <w:t>Рабочая программа на 1</w:t>
      </w:r>
      <w:r>
        <w:rPr>
          <w:sz w:val="24"/>
          <w:szCs w:val="24"/>
          <w:lang w:val="ru-RU"/>
        </w:rPr>
        <w:t>1</w:t>
      </w:r>
      <w:r w:rsidRPr="00B634BD">
        <w:rPr>
          <w:sz w:val="24"/>
          <w:szCs w:val="24"/>
          <w:lang w:val="ru-RU"/>
        </w:rPr>
        <w:t xml:space="preserve"> класс рассчитана на 3 часа в неделю </w:t>
      </w:r>
      <w:r w:rsidRPr="008D023A">
        <w:rPr>
          <w:sz w:val="24"/>
          <w:szCs w:val="24"/>
          <w:lang w:val="ru-RU"/>
        </w:rPr>
        <w:t>(102 часа в год).</w:t>
      </w:r>
    </w:p>
    <w:p w:rsidR="00126A5B" w:rsidRPr="00126A5B" w:rsidRDefault="00126A5B" w:rsidP="00126A5B">
      <w:pPr>
        <w:pStyle w:val="c10"/>
        <w:shd w:val="clear" w:color="auto" w:fill="FFFFFF"/>
        <w:spacing w:before="0" w:beforeAutospacing="0" w:after="0" w:afterAutospacing="0"/>
        <w:ind w:right="-1760" w:firstLine="720"/>
        <w:jc w:val="both"/>
        <w:rPr>
          <w:rStyle w:val="c1"/>
          <w:color w:val="000000"/>
        </w:rPr>
      </w:pPr>
      <w:r w:rsidRPr="00126A5B">
        <w:rPr>
          <w:rStyle w:val="c1"/>
          <w:color w:val="000000"/>
        </w:rPr>
        <w:t xml:space="preserve">Изучение английского языка в </w:t>
      </w:r>
      <w:r w:rsidR="00DB742A">
        <w:rPr>
          <w:rStyle w:val="c1"/>
          <w:color w:val="000000"/>
        </w:rPr>
        <w:t>11 классе</w:t>
      </w:r>
      <w:r w:rsidRPr="00126A5B">
        <w:rPr>
          <w:rStyle w:val="c1"/>
          <w:color w:val="000000"/>
        </w:rPr>
        <w:t xml:space="preserve"> направлено на достижение </w:t>
      </w:r>
    </w:p>
    <w:p w:rsidR="00126A5B" w:rsidRPr="00126A5B" w:rsidRDefault="00126A5B" w:rsidP="00126A5B">
      <w:pPr>
        <w:pStyle w:val="c10"/>
        <w:shd w:val="clear" w:color="auto" w:fill="FFFFFF"/>
        <w:spacing w:before="0" w:beforeAutospacing="0" w:after="0" w:afterAutospacing="0"/>
        <w:ind w:right="-1760" w:firstLine="720"/>
        <w:jc w:val="both"/>
        <w:rPr>
          <w:color w:val="000000"/>
        </w:rPr>
      </w:pPr>
      <w:r w:rsidRPr="00126A5B">
        <w:rPr>
          <w:rStyle w:val="c1"/>
          <w:color w:val="000000"/>
        </w:rPr>
        <w:t>следующих </w:t>
      </w:r>
      <w:r w:rsidRPr="00126A5B">
        <w:rPr>
          <w:rStyle w:val="c0"/>
          <w:b/>
          <w:bCs/>
          <w:color w:val="000000"/>
        </w:rPr>
        <w:t>целей</w:t>
      </w:r>
      <w:r w:rsidRPr="00126A5B">
        <w:rPr>
          <w:rStyle w:val="c1"/>
          <w:color w:val="000000"/>
        </w:rPr>
        <w:t>:</w:t>
      </w:r>
    </w:p>
    <w:p w:rsidR="00126A5B" w:rsidRPr="00126A5B" w:rsidRDefault="00126A5B" w:rsidP="00126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6A5B">
        <w:rPr>
          <w:rStyle w:val="c1"/>
          <w:color w:val="000000"/>
        </w:rPr>
        <w:t>развитие иноязычной </w:t>
      </w:r>
      <w:r w:rsidRPr="00126A5B">
        <w:rPr>
          <w:rStyle w:val="c0"/>
          <w:b/>
          <w:bCs/>
          <w:color w:val="000000"/>
        </w:rPr>
        <w:t>коммуникативной компетенции </w:t>
      </w:r>
      <w:r w:rsidRPr="00126A5B">
        <w:rPr>
          <w:rStyle w:val="c1"/>
          <w:color w:val="000000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126A5B" w:rsidRPr="00126A5B" w:rsidRDefault="00126A5B" w:rsidP="000002D4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6A5B">
        <w:rPr>
          <w:rStyle w:val="c0"/>
          <w:b/>
          <w:bCs/>
          <w:color w:val="000000"/>
        </w:rPr>
        <w:t>речевая компетенция</w:t>
      </w:r>
      <w:r w:rsidRPr="00126A5B">
        <w:rPr>
          <w:rStyle w:val="c1"/>
          <w:color w:val="000000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126A5B">
        <w:rPr>
          <w:rStyle w:val="c1"/>
          <w:color w:val="000000"/>
        </w:rPr>
        <w:t>аудировании</w:t>
      </w:r>
      <w:proofErr w:type="spellEnd"/>
      <w:r w:rsidRPr="00126A5B">
        <w:rPr>
          <w:rStyle w:val="c1"/>
          <w:color w:val="000000"/>
        </w:rPr>
        <w:t>, чтении, письме);</w:t>
      </w:r>
    </w:p>
    <w:p w:rsidR="00126A5B" w:rsidRPr="00126A5B" w:rsidRDefault="00126A5B" w:rsidP="000002D4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6A5B">
        <w:rPr>
          <w:rStyle w:val="c0"/>
          <w:b/>
          <w:bCs/>
          <w:color w:val="000000"/>
        </w:rPr>
        <w:t>языковая компетенция </w:t>
      </w:r>
      <w:r w:rsidRPr="00126A5B">
        <w:rPr>
          <w:rStyle w:val="c1"/>
          <w:color w:val="000000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126A5B" w:rsidRPr="00126A5B" w:rsidRDefault="00126A5B" w:rsidP="00126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6A5B">
        <w:rPr>
          <w:rStyle w:val="c0"/>
          <w:b/>
          <w:bCs/>
          <w:color w:val="000000"/>
        </w:rPr>
        <w:t>социокультурная компетенция </w:t>
      </w:r>
      <w:r w:rsidRPr="00126A5B">
        <w:rPr>
          <w:rStyle w:val="c1"/>
          <w:color w:val="000000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10-11 классов; формирование умения представлять свою страну, ее культуру в условиях иноязычного межкультурного общения;</w:t>
      </w:r>
    </w:p>
    <w:p w:rsidR="00126A5B" w:rsidRPr="00126A5B" w:rsidRDefault="00126A5B" w:rsidP="000002D4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6A5B">
        <w:rPr>
          <w:rStyle w:val="c0"/>
          <w:b/>
          <w:bCs/>
          <w:color w:val="000000"/>
        </w:rPr>
        <w:t>компенсаторная компетенция – </w:t>
      </w:r>
      <w:r w:rsidRPr="00126A5B">
        <w:rPr>
          <w:rStyle w:val="c1"/>
          <w:color w:val="000000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126A5B" w:rsidRPr="00126A5B" w:rsidRDefault="00126A5B" w:rsidP="00126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6A5B">
        <w:rPr>
          <w:rStyle w:val="c0"/>
          <w:b/>
          <w:bCs/>
          <w:color w:val="000000"/>
        </w:rPr>
        <w:t>учебно-познавательная компетенция </w:t>
      </w:r>
      <w:r w:rsidRPr="00126A5B">
        <w:rPr>
          <w:rStyle w:val="c1"/>
          <w:color w:val="000000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26A5B" w:rsidRPr="00126A5B" w:rsidRDefault="00126A5B" w:rsidP="00126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6A5B">
        <w:rPr>
          <w:rStyle w:val="c0"/>
          <w:b/>
          <w:bCs/>
          <w:color w:val="000000"/>
        </w:rPr>
        <w:t>развитие и воспитание у </w:t>
      </w:r>
      <w:r w:rsidRPr="00126A5B">
        <w:rPr>
          <w:rStyle w:val="c1"/>
          <w:color w:val="000000"/>
        </w:rPr>
        <w:t>школьников</w:t>
      </w:r>
      <w:r w:rsidRPr="00126A5B">
        <w:rPr>
          <w:rStyle w:val="c0"/>
          <w:b/>
          <w:bCs/>
          <w:color w:val="000000"/>
        </w:rPr>
        <w:t> </w:t>
      </w:r>
      <w:r w:rsidRPr="00126A5B">
        <w:rPr>
          <w:rStyle w:val="c1"/>
          <w:color w:val="000000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126A5B" w:rsidRPr="00126A5B" w:rsidRDefault="00126A5B" w:rsidP="004650FC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4650FC" w:rsidRPr="00D92871" w:rsidRDefault="004650FC" w:rsidP="004650FC">
      <w:pPr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Для реализации рабочей программы используется </w:t>
      </w:r>
      <w:proofErr w:type="spellStart"/>
      <w:r>
        <w:rPr>
          <w:b/>
          <w:sz w:val="24"/>
          <w:szCs w:val="24"/>
          <w:lang w:val="ru-RU"/>
        </w:rPr>
        <w:t>учебно</w:t>
      </w:r>
      <w:proofErr w:type="spellEnd"/>
      <w:r>
        <w:rPr>
          <w:b/>
          <w:sz w:val="24"/>
          <w:szCs w:val="24"/>
          <w:lang w:val="ru-RU"/>
        </w:rPr>
        <w:t xml:space="preserve"> – методический комплект:</w:t>
      </w:r>
    </w:p>
    <w:p w:rsidR="00855979" w:rsidRPr="00B634BD" w:rsidRDefault="00855979" w:rsidP="00B634BD">
      <w:pPr>
        <w:widowControl/>
        <w:numPr>
          <w:ilvl w:val="0"/>
          <w:numId w:val="1"/>
        </w:numPr>
        <w:tabs>
          <w:tab w:val="clear" w:pos="720"/>
          <w:tab w:val="num" w:pos="426"/>
        </w:tabs>
        <w:ind w:left="0" w:hanging="426"/>
        <w:rPr>
          <w:sz w:val="24"/>
          <w:szCs w:val="24"/>
          <w:lang w:val="ru-RU"/>
        </w:rPr>
      </w:pPr>
      <w:r w:rsidRPr="00B634BD">
        <w:rPr>
          <w:sz w:val="24"/>
          <w:szCs w:val="24"/>
          <w:lang w:val="ru-RU"/>
        </w:rPr>
        <w:t xml:space="preserve">Учебник  Английский язык 10-11 класс В.П. </w:t>
      </w:r>
      <w:proofErr w:type="spellStart"/>
      <w:r w:rsidRPr="00B634BD">
        <w:rPr>
          <w:sz w:val="24"/>
          <w:szCs w:val="24"/>
          <w:lang w:val="ru-RU"/>
        </w:rPr>
        <w:t>Кузовлев</w:t>
      </w:r>
      <w:proofErr w:type="spellEnd"/>
      <w:r w:rsidRPr="00B634BD">
        <w:rPr>
          <w:sz w:val="24"/>
          <w:szCs w:val="24"/>
          <w:lang w:val="ru-RU"/>
        </w:rPr>
        <w:t xml:space="preserve">, Н.М. Лапа, Э.Ш. </w:t>
      </w:r>
      <w:proofErr w:type="spellStart"/>
      <w:r w:rsidRPr="00B634BD">
        <w:rPr>
          <w:sz w:val="24"/>
          <w:szCs w:val="24"/>
          <w:lang w:val="ru-RU"/>
        </w:rPr>
        <w:t>Перегудова</w:t>
      </w:r>
      <w:proofErr w:type="spellEnd"/>
      <w:r w:rsidRPr="00B634BD">
        <w:rPr>
          <w:sz w:val="24"/>
          <w:szCs w:val="24"/>
          <w:lang w:val="ru-RU"/>
        </w:rPr>
        <w:t xml:space="preserve"> и др. – М., Просвещение., 2008</w:t>
      </w:r>
    </w:p>
    <w:p w:rsidR="00855979" w:rsidRPr="00B634BD" w:rsidRDefault="00855979" w:rsidP="00B634BD">
      <w:pPr>
        <w:widowControl/>
        <w:numPr>
          <w:ilvl w:val="0"/>
          <w:numId w:val="1"/>
        </w:numPr>
        <w:tabs>
          <w:tab w:val="clear" w:pos="720"/>
          <w:tab w:val="num" w:pos="426"/>
        </w:tabs>
        <w:ind w:left="0" w:hanging="426"/>
        <w:rPr>
          <w:sz w:val="24"/>
          <w:szCs w:val="24"/>
          <w:lang w:val="ru-RU"/>
        </w:rPr>
      </w:pPr>
      <w:proofErr w:type="spellStart"/>
      <w:r w:rsidRPr="00B634BD">
        <w:rPr>
          <w:sz w:val="24"/>
          <w:szCs w:val="24"/>
          <w:lang w:val="ru-RU"/>
        </w:rPr>
        <w:t>Аудиоприложение</w:t>
      </w:r>
      <w:proofErr w:type="spellEnd"/>
      <w:r w:rsidRPr="00B634BD">
        <w:rPr>
          <w:sz w:val="24"/>
          <w:szCs w:val="24"/>
          <w:lang w:val="ru-RU"/>
        </w:rPr>
        <w:t xml:space="preserve"> к учебнику для 10-11 класса по учебнику </w:t>
      </w:r>
      <w:r w:rsidRPr="00B634BD">
        <w:rPr>
          <w:sz w:val="24"/>
          <w:szCs w:val="24"/>
        </w:rPr>
        <w:t>English</w:t>
      </w:r>
      <w:r w:rsidRPr="00B634BD">
        <w:rPr>
          <w:sz w:val="24"/>
          <w:szCs w:val="24"/>
          <w:lang w:val="ru-RU"/>
        </w:rPr>
        <w:t xml:space="preserve"> – 10-11 В.П. </w:t>
      </w:r>
      <w:proofErr w:type="spellStart"/>
      <w:r w:rsidRPr="00B634BD">
        <w:rPr>
          <w:sz w:val="24"/>
          <w:szCs w:val="24"/>
          <w:lang w:val="ru-RU"/>
        </w:rPr>
        <w:t>Кузовлев</w:t>
      </w:r>
      <w:proofErr w:type="spellEnd"/>
      <w:r w:rsidRPr="00B634BD">
        <w:rPr>
          <w:sz w:val="24"/>
          <w:szCs w:val="24"/>
          <w:lang w:val="ru-RU"/>
        </w:rPr>
        <w:t xml:space="preserve">, Н.М. Лапа, Э.Ш. </w:t>
      </w:r>
      <w:proofErr w:type="spellStart"/>
      <w:r w:rsidRPr="00B634BD">
        <w:rPr>
          <w:sz w:val="24"/>
          <w:szCs w:val="24"/>
          <w:lang w:val="ru-RU"/>
        </w:rPr>
        <w:t>Перегудова</w:t>
      </w:r>
      <w:proofErr w:type="spellEnd"/>
      <w:r w:rsidRPr="00B634BD">
        <w:rPr>
          <w:sz w:val="24"/>
          <w:szCs w:val="24"/>
          <w:lang w:val="ru-RU"/>
        </w:rPr>
        <w:t xml:space="preserve"> и др. – М., Просвещение, 2004</w:t>
      </w:r>
    </w:p>
    <w:p w:rsidR="00855979" w:rsidRPr="00B634BD" w:rsidRDefault="00855979" w:rsidP="00B634BD">
      <w:pPr>
        <w:widowControl/>
        <w:numPr>
          <w:ilvl w:val="0"/>
          <w:numId w:val="1"/>
        </w:numPr>
        <w:tabs>
          <w:tab w:val="clear" w:pos="720"/>
          <w:tab w:val="num" w:pos="426"/>
        </w:tabs>
        <w:ind w:left="0" w:hanging="426"/>
        <w:rPr>
          <w:sz w:val="24"/>
          <w:szCs w:val="24"/>
          <w:lang w:val="ru-RU"/>
        </w:rPr>
      </w:pPr>
      <w:r w:rsidRPr="00B634BD">
        <w:rPr>
          <w:sz w:val="24"/>
          <w:szCs w:val="24"/>
          <w:lang w:val="ru-RU"/>
        </w:rPr>
        <w:t xml:space="preserve">Рабочая тетрадь к учебнику Английский язык 10-11 класс В.П. </w:t>
      </w:r>
      <w:proofErr w:type="spellStart"/>
      <w:r w:rsidRPr="00B634BD">
        <w:rPr>
          <w:sz w:val="24"/>
          <w:szCs w:val="24"/>
          <w:lang w:val="ru-RU"/>
        </w:rPr>
        <w:t>Кузовлев</w:t>
      </w:r>
      <w:proofErr w:type="spellEnd"/>
      <w:r w:rsidRPr="00B634BD">
        <w:rPr>
          <w:sz w:val="24"/>
          <w:szCs w:val="24"/>
          <w:lang w:val="ru-RU"/>
        </w:rPr>
        <w:t xml:space="preserve">, Н.М. Лапа, Э.Ш. </w:t>
      </w:r>
      <w:proofErr w:type="spellStart"/>
      <w:r w:rsidRPr="00B634BD">
        <w:rPr>
          <w:sz w:val="24"/>
          <w:szCs w:val="24"/>
          <w:lang w:val="ru-RU"/>
        </w:rPr>
        <w:t>Перегудова</w:t>
      </w:r>
      <w:proofErr w:type="spellEnd"/>
      <w:r w:rsidRPr="00B634BD">
        <w:rPr>
          <w:sz w:val="24"/>
          <w:szCs w:val="24"/>
          <w:lang w:val="ru-RU"/>
        </w:rPr>
        <w:t xml:space="preserve"> и др. – М., Просвещение, 2010</w:t>
      </w:r>
    </w:p>
    <w:p w:rsidR="00855979" w:rsidRPr="00B634BD" w:rsidRDefault="00855979" w:rsidP="00B634BD">
      <w:pPr>
        <w:widowControl/>
        <w:numPr>
          <w:ilvl w:val="0"/>
          <w:numId w:val="1"/>
        </w:numPr>
        <w:tabs>
          <w:tab w:val="clear" w:pos="720"/>
          <w:tab w:val="num" w:pos="426"/>
        </w:tabs>
        <w:ind w:left="0" w:hanging="426"/>
        <w:rPr>
          <w:sz w:val="24"/>
          <w:szCs w:val="24"/>
          <w:lang w:val="ru-RU"/>
        </w:rPr>
      </w:pPr>
      <w:r w:rsidRPr="00B634BD">
        <w:rPr>
          <w:sz w:val="24"/>
          <w:szCs w:val="24"/>
          <w:lang w:val="ru-RU"/>
        </w:rPr>
        <w:t xml:space="preserve">Книга для чтения к учебнику Английский язык 10-11 класс В.П. </w:t>
      </w:r>
      <w:proofErr w:type="spellStart"/>
      <w:r w:rsidRPr="00B634BD">
        <w:rPr>
          <w:sz w:val="24"/>
          <w:szCs w:val="24"/>
          <w:lang w:val="ru-RU"/>
        </w:rPr>
        <w:t>Кузовлев</w:t>
      </w:r>
      <w:proofErr w:type="spellEnd"/>
      <w:r w:rsidRPr="00B634BD">
        <w:rPr>
          <w:sz w:val="24"/>
          <w:szCs w:val="24"/>
          <w:lang w:val="ru-RU"/>
        </w:rPr>
        <w:t xml:space="preserve">, Н.М. Лапа, Э.Ш. </w:t>
      </w:r>
      <w:proofErr w:type="spellStart"/>
      <w:r w:rsidRPr="00B634BD">
        <w:rPr>
          <w:sz w:val="24"/>
          <w:szCs w:val="24"/>
          <w:lang w:val="ru-RU"/>
        </w:rPr>
        <w:t>Перегудова</w:t>
      </w:r>
      <w:proofErr w:type="spellEnd"/>
      <w:r w:rsidRPr="00B634BD">
        <w:rPr>
          <w:sz w:val="24"/>
          <w:szCs w:val="24"/>
          <w:lang w:val="ru-RU"/>
        </w:rPr>
        <w:t xml:space="preserve"> и др. – М., Просвещение, 2010</w:t>
      </w:r>
    </w:p>
    <w:p w:rsidR="00855979" w:rsidRDefault="00855979" w:rsidP="00B634BD">
      <w:pPr>
        <w:ind w:firstLine="420"/>
        <w:rPr>
          <w:sz w:val="24"/>
          <w:szCs w:val="24"/>
          <w:lang w:val="ru-RU"/>
        </w:rPr>
      </w:pPr>
      <w:r w:rsidRPr="00B634BD">
        <w:rPr>
          <w:sz w:val="24"/>
          <w:szCs w:val="24"/>
          <w:lang w:val="ru-RU"/>
        </w:rPr>
        <w:t xml:space="preserve">Примерной программой предусмотрено 210 часов на изучение тем в 10-11 классах, т.е. по 105 часов в год. В связи с тем, что в соответствии с учебным </w:t>
      </w:r>
      <w:r w:rsidRPr="00B634BD">
        <w:rPr>
          <w:sz w:val="24"/>
          <w:szCs w:val="24"/>
          <w:lang w:val="ru-RU"/>
        </w:rPr>
        <w:lastRenderedPageBreak/>
        <w:t>планом</w:t>
      </w:r>
      <w:r w:rsidR="00F37DE8">
        <w:rPr>
          <w:sz w:val="24"/>
          <w:szCs w:val="24"/>
          <w:lang w:val="ru-RU"/>
        </w:rPr>
        <w:t xml:space="preserve"> на 2016-2017</w:t>
      </w:r>
      <w:r w:rsidRPr="00B634BD">
        <w:rPr>
          <w:sz w:val="24"/>
          <w:szCs w:val="24"/>
          <w:lang w:val="ru-RU"/>
        </w:rPr>
        <w:t xml:space="preserve"> г. 34 учебных недели, то на изучение тем в 10-11 классах выделено по 102 часа. А также в связи с тем, что распределение часов по сферам условно и связано с концентрическим изучением тематики и резерв свободного времени, который учитель может использовать по своему усмотрению, составляет 14 часов, предметное содержание речи следующее:</w:t>
      </w:r>
    </w:p>
    <w:p w:rsidR="00046729" w:rsidRDefault="00046729" w:rsidP="00B634BD">
      <w:pPr>
        <w:ind w:firstLine="420"/>
        <w:rPr>
          <w:sz w:val="24"/>
          <w:szCs w:val="24"/>
          <w:lang w:val="ru-RU"/>
        </w:rPr>
      </w:pPr>
    </w:p>
    <w:p w:rsidR="00046729" w:rsidRDefault="00046729" w:rsidP="00046729">
      <w:pPr>
        <w:ind w:firstLine="4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  программы.</w:t>
      </w:r>
    </w:p>
    <w:p w:rsidR="00046729" w:rsidRDefault="00046729" w:rsidP="00046729">
      <w:pPr>
        <w:ind w:firstLine="42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Социально-бытовая сфера</w:t>
      </w:r>
      <w:r>
        <w:rPr>
          <w:sz w:val="24"/>
          <w:szCs w:val="24"/>
          <w:lang w:val="ru-RU"/>
        </w:rPr>
        <w:t>. Повседневная жизнь семьи, ее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 (27 часов)</w:t>
      </w:r>
    </w:p>
    <w:p w:rsidR="00046729" w:rsidRDefault="00046729" w:rsidP="00046729">
      <w:pPr>
        <w:ind w:firstLine="42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Социально-культурная сфера</w:t>
      </w:r>
      <w:r>
        <w:rPr>
          <w:sz w:val="24"/>
          <w:szCs w:val="24"/>
          <w:lang w:val="ru-RU"/>
        </w:rPr>
        <w:t>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 – технический прогресс. (51 час)</w:t>
      </w:r>
    </w:p>
    <w:p w:rsidR="00046729" w:rsidRDefault="00046729" w:rsidP="00046729">
      <w:pPr>
        <w:ind w:firstLine="420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Учебно-трудовая сфера</w:t>
      </w:r>
      <w:r>
        <w:rPr>
          <w:sz w:val="24"/>
          <w:szCs w:val="24"/>
          <w:lang w:val="ru-RU"/>
        </w:rPr>
        <w:t xml:space="preserve">. Современный мир профессий. Возможности продолжения образования в высшей школе. Проблемы выбора будущей сферы трудовой деятельности, профессии, планы на ближайшее будущее. Языки международного общения и их роль при выборе профессии в современном мире. </w:t>
      </w:r>
      <w:r>
        <w:rPr>
          <w:sz w:val="24"/>
          <w:szCs w:val="24"/>
        </w:rPr>
        <w:t xml:space="preserve">(24 </w:t>
      </w:r>
      <w:proofErr w:type="spellStart"/>
      <w:r>
        <w:rPr>
          <w:sz w:val="24"/>
          <w:szCs w:val="24"/>
        </w:rPr>
        <w:t>часа</w:t>
      </w:r>
      <w:proofErr w:type="spellEnd"/>
      <w:r>
        <w:rPr>
          <w:sz w:val="24"/>
          <w:szCs w:val="24"/>
        </w:rPr>
        <w:t>)</w:t>
      </w:r>
    </w:p>
    <w:p w:rsidR="00855979" w:rsidRPr="000A214F" w:rsidRDefault="00DB7E05" w:rsidP="0085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proofErr w:type="spellStart"/>
      <w:r w:rsidR="00855979" w:rsidRPr="000A214F">
        <w:rPr>
          <w:b/>
          <w:sz w:val="28"/>
          <w:szCs w:val="28"/>
        </w:rPr>
        <w:lastRenderedPageBreak/>
        <w:t>Тематическое</w:t>
      </w:r>
      <w:proofErr w:type="spellEnd"/>
      <w:r w:rsidR="00855979" w:rsidRPr="000A214F">
        <w:rPr>
          <w:b/>
          <w:sz w:val="28"/>
          <w:szCs w:val="28"/>
        </w:rPr>
        <w:t xml:space="preserve"> </w:t>
      </w:r>
      <w:proofErr w:type="spellStart"/>
      <w:r w:rsidR="00855979" w:rsidRPr="000A214F">
        <w:rPr>
          <w:b/>
          <w:sz w:val="28"/>
          <w:szCs w:val="28"/>
        </w:rPr>
        <w:t>содержание</w:t>
      </w:r>
      <w:proofErr w:type="spellEnd"/>
      <w:r w:rsidR="00855979" w:rsidRPr="000A214F">
        <w:rPr>
          <w:b/>
          <w:sz w:val="28"/>
          <w:szCs w:val="28"/>
        </w:rPr>
        <w:t xml:space="preserve"> </w:t>
      </w:r>
      <w:proofErr w:type="spellStart"/>
      <w:r w:rsidR="00855979" w:rsidRPr="000A214F">
        <w:rPr>
          <w:b/>
          <w:sz w:val="28"/>
          <w:szCs w:val="28"/>
        </w:rPr>
        <w:t>курса</w:t>
      </w:r>
      <w:proofErr w:type="spellEnd"/>
      <w:r w:rsidR="00855979" w:rsidRPr="000A214F">
        <w:rPr>
          <w:b/>
          <w:sz w:val="28"/>
          <w:szCs w:val="28"/>
        </w:rPr>
        <w:t xml:space="preserve"> </w:t>
      </w:r>
      <w:r w:rsidR="00855979">
        <w:rPr>
          <w:b/>
          <w:sz w:val="28"/>
          <w:szCs w:val="28"/>
        </w:rPr>
        <w:t xml:space="preserve">11 </w:t>
      </w:r>
      <w:proofErr w:type="spellStart"/>
      <w:r w:rsidR="00855979">
        <w:rPr>
          <w:b/>
          <w:sz w:val="28"/>
          <w:szCs w:val="28"/>
        </w:rPr>
        <w:t>класс</w:t>
      </w:r>
      <w:proofErr w:type="spellEnd"/>
    </w:p>
    <w:p w:rsidR="00855979" w:rsidRDefault="00855979" w:rsidP="00855979"/>
    <w:tbl>
      <w:tblPr>
        <w:tblpPr w:leftFromText="180" w:rightFromText="180" w:vertAnchor="text" w:tblpX="-885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3"/>
        <w:gridCol w:w="71"/>
        <w:gridCol w:w="921"/>
        <w:gridCol w:w="3260"/>
        <w:gridCol w:w="1843"/>
      </w:tblGrid>
      <w:tr w:rsidR="00855979" w:rsidRPr="00347AFB" w:rsidTr="00347AFB">
        <w:trPr>
          <w:trHeight w:val="1495"/>
        </w:trPr>
        <w:tc>
          <w:tcPr>
            <w:tcW w:w="675" w:type="dxa"/>
          </w:tcPr>
          <w:p w:rsidR="00855979" w:rsidRPr="00347AFB" w:rsidRDefault="00855979" w:rsidP="00347A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</w:tcPr>
          <w:p w:rsidR="00855979" w:rsidRPr="00347AFB" w:rsidRDefault="00855979" w:rsidP="00347A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>Тематика</w:t>
            </w:r>
            <w:proofErr w:type="spellEnd"/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>общения</w:t>
            </w:r>
            <w:proofErr w:type="spellEnd"/>
          </w:p>
        </w:tc>
        <w:tc>
          <w:tcPr>
            <w:tcW w:w="993" w:type="dxa"/>
          </w:tcPr>
          <w:p w:rsidR="00855979" w:rsidRPr="00347AFB" w:rsidRDefault="00855979" w:rsidP="00347A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  <w:tc>
          <w:tcPr>
            <w:tcW w:w="992" w:type="dxa"/>
            <w:gridSpan w:val="2"/>
          </w:tcPr>
          <w:p w:rsidR="00855979" w:rsidRPr="00347AFB" w:rsidRDefault="00855979" w:rsidP="00347A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>том</w:t>
            </w:r>
            <w:proofErr w:type="spellEnd"/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>числе</w:t>
            </w:r>
            <w:proofErr w:type="spellEnd"/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>контроль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55979" w:rsidRPr="00347AFB" w:rsidRDefault="00855979" w:rsidP="00347AFB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7A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5979" w:rsidRPr="00347AFB" w:rsidRDefault="00855979" w:rsidP="00347AFB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7A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ОУУН</w:t>
            </w:r>
          </w:p>
        </w:tc>
      </w:tr>
      <w:tr w:rsidR="00855979" w:rsidRPr="00347AFB" w:rsidTr="00347AFB">
        <w:tc>
          <w:tcPr>
            <w:tcW w:w="675" w:type="dxa"/>
          </w:tcPr>
          <w:p w:rsidR="00855979" w:rsidRPr="00347AFB" w:rsidRDefault="00855979" w:rsidP="00347A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855979" w:rsidRPr="00347AFB" w:rsidRDefault="00855979" w:rsidP="00347AFB">
            <w:pPr>
              <w:contextualSpacing/>
              <w:rPr>
                <w:b/>
                <w:sz w:val="24"/>
                <w:szCs w:val="24"/>
                <w:lang w:val="ru-RU"/>
              </w:rPr>
            </w:pPr>
            <w:r w:rsidRPr="00347AFB">
              <w:rPr>
                <w:b/>
                <w:sz w:val="24"/>
                <w:szCs w:val="24"/>
                <w:lang w:val="ru-RU"/>
              </w:rPr>
              <w:t>Социально-бытовая сфера</w:t>
            </w:r>
          </w:p>
          <w:p w:rsidR="00855979" w:rsidRPr="00347AFB" w:rsidRDefault="00855979" w:rsidP="00347AFB">
            <w:pPr>
              <w:contextualSpacing/>
              <w:rPr>
                <w:sz w:val="24"/>
                <w:szCs w:val="24"/>
                <w:lang w:val="ru-RU"/>
              </w:rPr>
            </w:pPr>
            <w:r w:rsidRPr="00347AFB">
              <w:rPr>
                <w:sz w:val="24"/>
                <w:szCs w:val="24"/>
                <w:lang w:val="ru-RU"/>
              </w:rPr>
              <w:t>Повседневная жизнь семьи, ее доход, жилищные и бытовые условия проживания в городской квартире или в доме/коттедже в сельской местности. Здоровье и забота о нем, самочувствие, медицинские услуги. Распределение домашних обязанностей в семье. Общение в семье и в школе, межличностные отношения с друзьями и знакомыми.  Общение в семье и в школе, межличностные отношения с друзьями и знакомыми.</w:t>
            </w:r>
          </w:p>
        </w:tc>
        <w:tc>
          <w:tcPr>
            <w:tcW w:w="1064" w:type="dxa"/>
            <w:gridSpan w:val="2"/>
          </w:tcPr>
          <w:p w:rsidR="00855979" w:rsidRPr="00347AFB" w:rsidRDefault="00855979" w:rsidP="00347AFB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21" w:type="dxa"/>
          </w:tcPr>
          <w:p w:rsidR="00855979" w:rsidRPr="00347AFB" w:rsidRDefault="00855979" w:rsidP="00347AFB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55979" w:rsidRPr="00347AFB" w:rsidRDefault="00855979" w:rsidP="00DB7E05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A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Извлекать из текста информацию, выражать к ней свое отношение и использовать полученные сведения в собственном высказывании. Читать текст с детальным пониманием прочитанного. Расспросить одноклассников. Обосновать свое мнение (о жизненном девизе). Понимать на слух информацию, передаваемую при помощи несложного текста, и выражать свое понимание в требуемой форме (заполнить таблицу, дописать предложения). Рассказать о родной стране. Просматривать текст и выборочно извлекать нужную информацию из текста. Соотносить графический образ слов со звуковым. Называть большие числа. Читать даты. Сравнивать страны по определенным характеристикам. Целенаправленно расспрашивать одноклассников в соответствии с поставленной задачей.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Определение основной и второстепенной информации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Извлечение необходимой информации из текста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Анализ, синтез, аналогия и обобщение, сравнение и классификация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Владение монологической и диалогической формами речи</w:t>
            </w:r>
          </w:p>
          <w:p w:rsidR="00855979" w:rsidRPr="00347AFB" w:rsidRDefault="00855979" w:rsidP="00347AFB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47A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Самоопределение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Выражение своих мыслей с достаточной полнотой и точностью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Учёт разных мнений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Использование знаково-символических средств </w:t>
            </w:r>
          </w:p>
          <w:p w:rsidR="00855979" w:rsidRPr="00347AFB" w:rsidRDefault="00855979" w:rsidP="00347AFB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7A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Структурирование знаний </w:t>
            </w:r>
          </w:p>
        </w:tc>
      </w:tr>
      <w:tr w:rsidR="00855979" w:rsidRPr="00197AA6" w:rsidTr="00347AFB">
        <w:tc>
          <w:tcPr>
            <w:tcW w:w="675" w:type="dxa"/>
          </w:tcPr>
          <w:p w:rsidR="00855979" w:rsidRPr="00347AFB" w:rsidRDefault="00855979" w:rsidP="00347A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855979" w:rsidRPr="00347AFB" w:rsidRDefault="00855979" w:rsidP="00347AFB">
            <w:pPr>
              <w:contextualSpacing/>
              <w:rPr>
                <w:b/>
                <w:sz w:val="24"/>
                <w:szCs w:val="24"/>
                <w:lang w:val="ru-RU"/>
              </w:rPr>
            </w:pPr>
            <w:r w:rsidRPr="00347AFB">
              <w:rPr>
                <w:b/>
                <w:sz w:val="24"/>
                <w:szCs w:val="24"/>
                <w:lang w:val="ru-RU"/>
              </w:rPr>
              <w:t>Социально-культурная сфера</w:t>
            </w:r>
          </w:p>
          <w:p w:rsidR="00855979" w:rsidRPr="00347AFB" w:rsidRDefault="00855979" w:rsidP="00347AFB">
            <w:pPr>
              <w:contextualSpacing/>
              <w:rPr>
                <w:b/>
                <w:sz w:val="24"/>
                <w:szCs w:val="24"/>
                <w:lang w:val="ru-RU"/>
              </w:rPr>
            </w:pPr>
            <w:r w:rsidRPr="00347AFB">
              <w:rPr>
                <w:sz w:val="24"/>
                <w:szCs w:val="24"/>
                <w:lang w:val="ru-RU"/>
              </w:rPr>
              <w:t xml:space="preserve">Молодежь в современном </w:t>
            </w:r>
            <w:r w:rsidRPr="00347AFB">
              <w:rPr>
                <w:sz w:val="24"/>
                <w:szCs w:val="24"/>
                <w:lang w:val="ru-RU"/>
              </w:rPr>
              <w:lastRenderedPageBreak/>
              <w:t>обществе, Досуг молодежи: посещение кружков, спортивных секций и клубов по интересам, Страна/страны изучаемого языка, их достопримечательности, Путешествие по своей стране и за рубежом, его планирование и организация, места и условия проживания туристов, осмотр достопримечательностей, Научно-технический прогресс</w:t>
            </w:r>
          </w:p>
        </w:tc>
        <w:tc>
          <w:tcPr>
            <w:tcW w:w="1064" w:type="dxa"/>
            <w:gridSpan w:val="2"/>
          </w:tcPr>
          <w:p w:rsidR="00855979" w:rsidRPr="00347AFB" w:rsidRDefault="00855979" w:rsidP="00347AFB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921" w:type="dxa"/>
          </w:tcPr>
          <w:p w:rsidR="00855979" w:rsidRPr="00347AFB" w:rsidRDefault="00855979" w:rsidP="00347AFB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55979" w:rsidRPr="00347AFB" w:rsidRDefault="00855979" w:rsidP="00DB7E05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7A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Извлекать из текста информацию, выражать к ней свое отношение и </w:t>
            </w:r>
            <w:r w:rsidRPr="00347A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использовать полученные сведения в собственном высказывании. Читать текст с детальным пониманием прочитанного. Расспросить одноклассников. Обосновать свое мнение (о жизненном девизе). Понимать на слух информацию, передаваемую при помощи несложного текста, и выражать свое понимание в требуемой форме (заполнить таблицу, дописать предложения). Просматривать текст и выборочно извлекать нужную информацию из текста. Соотносить графический образ слов со звуковым. Называть большие числа. Читать даты. Читать инструкцию.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lastRenderedPageBreak/>
              <w:t xml:space="preserve">Определение основной и второстепенной информации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lastRenderedPageBreak/>
              <w:t xml:space="preserve">Извлечение необходимой информации из текста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Анализ, синтез, аналогия и обобщение, сравнение и классификация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Владение монологической и диалогической формами речи </w:t>
            </w:r>
          </w:p>
          <w:p w:rsidR="00855979" w:rsidRPr="00347AFB" w:rsidRDefault="00855979" w:rsidP="00347AFB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47A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Самоопределение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Выражение своих мыслей с достаточной полнотой и точностью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Учёт разных мнений </w:t>
            </w:r>
          </w:p>
          <w:p w:rsidR="00855979" w:rsidRPr="00DB7E05" w:rsidRDefault="00855979" w:rsidP="00DB7E05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Использование знаково-символических средств </w:t>
            </w:r>
          </w:p>
        </w:tc>
      </w:tr>
      <w:tr w:rsidR="00855979" w:rsidRPr="00347AFB" w:rsidTr="00347AFB">
        <w:tc>
          <w:tcPr>
            <w:tcW w:w="675" w:type="dxa"/>
          </w:tcPr>
          <w:p w:rsidR="00855979" w:rsidRPr="00347AFB" w:rsidRDefault="00855979" w:rsidP="00347A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</w:tcPr>
          <w:p w:rsidR="00855979" w:rsidRPr="00347AFB" w:rsidRDefault="00855979" w:rsidP="00347AFB">
            <w:pPr>
              <w:contextualSpacing/>
              <w:rPr>
                <w:b/>
                <w:sz w:val="24"/>
                <w:szCs w:val="24"/>
                <w:lang w:val="ru-RU"/>
              </w:rPr>
            </w:pPr>
            <w:r w:rsidRPr="00347AFB">
              <w:rPr>
                <w:b/>
                <w:sz w:val="24"/>
                <w:szCs w:val="24"/>
                <w:lang w:val="ru-RU"/>
              </w:rPr>
              <w:t>Учебно-трудовая сфера</w:t>
            </w:r>
          </w:p>
          <w:p w:rsidR="00855979" w:rsidRPr="00347AFB" w:rsidRDefault="00855979" w:rsidP="00347AFB">
            <w:pPr>
              <w:contextualSpacing/>
              <w:rPr>
                <w:sz w:val="24"/>
                <w:szCs w:val="24"/>
                <w:lang w:val="ru-RU"/>
              </w:rPr>
            </w:pPr>
            <w:r w:rsidRPr="00347AFB">
              <w:rPr>
                <w:sz w:val="24"/>
                <w:szCs w:val="24"/>
                <w:lang w:val="ru-RU"/>
              </w:rPr>
              <w:t>Современный мир профессий, Возможности продолжения образования в высшей школе, Проблемы выбора будущей сферы трудовой и профессиональной деятельности, профессии, планы на ближайшее будущее, Языки международного общения и их роль при выборе профессии в современном мире</w:t>
            </w:r>
          </w:p>
        </w:tc>
        <w:tc>
          <w:tcPr>
            <w:tcW w:w="1064" w:type="dxa"/>
            <w:gridSpan w:val="2"/>
          </w:tcPr>
          <w:p w:rsidR="00855979" w:rsidRPr="00347AFB" w:rsidRDefault="00855979" w:rsidP="00347AFB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1" w:type="dxa"/>
          </w:tcPr>
          <w:p w:rsidR="00855979" w:rsidRPr="00347AFB" w:rsidRDefault="00855979" w:rsidP="00347AFB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55979" w:rsidRPr="00347AFB" w:rsidRDefault="00855979" w:rsidP="00DB7E05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7A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Извлекать из текста информацию, выражать к ней свое отношение и использовать полученные сведения в собственном высказывании. Читать текст с детальным пониманием прочитанного. Расспросить одноклассников. Обосновать свое мнение (о жизненном девизе). Понимать на слух информацию, передаваемую при помощи несложного текста, и выражать свое понимание в требуемой форме (заполнить таблицу, дописать предложения). Просматривать текст и выборочно извлекать </w:t>
            </w:r>
            <w:r w:rsidRPr="00347A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нужную информацию из текста. Соотносить графический образ слов со звуковым. Называть большие числа. Читать даты. Целенаправленно расспрашивать одноклассников в соответствии с поставленной задачей. Читать инструкцию.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lastRenderedPageBreak/>
              <w:t xml:space="preserve">Определение основной и второстепенной информации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Извлечение необходимой информации из текста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Анализ, синтез, аналогия и обобщение, сравнение и классификация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Владение монологической и диалогической формами речи </w:t>
            </w:r>
          </w:p>
          <w:p w:rsidR="00855979" w:rsidRPr="00347AFB" w:rsidRDefault="00855979" w:rsidP="00347AFB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47A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Самоопределение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Выражение своих мыслей с </w:t>
            </w: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lastRenderedPageBreak/>
              <w:t xml:space="preserve">достаточной полнотой и точностью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Учёт разных мнений </w:t>
            </w:r>
          </w:p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347AFB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Использование знаково-символических средств </w:t>
            </w:r>
          </w:p>
          <w:p w:rsidR="00855979" w:rsidRPr="00347AFB" w:rsidRDefault="00855979" w:rsidP="00347AFB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7A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Структурирование знаний </w:t>
            </w:r>
          </w:p>
        </w:tc>
      </w:tr>
      <w:tr w:rsidR="00855979" w:rsidRPr="00347AFB" w:rsidTr="00347AFB">
        <w:tc>
          <w:tcPr>
            <w:tcW w:w="2802" w:type="dxa"/>
            <w:gridSpan w:val="2"/>
          </w:tcPr>
          <w:p w:rsidR="00855979" w:rsidRPr="00347AFB" w:rsidRDefault="00855979" w:rsidP="00347AFB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347AFB">
              <w:rPr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1064" w:type="dxa"/>
            <w:gridSpan w:val="2"/>
          </w:tcPr>
          <w:p w:rsidR="00855979" w:rsidRPr="00347AFB" w:rsidRDefault="00855979" w:rsidP="00347AFB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sz w:val="24"/>
                <w:szCs w:val="24"/>
                <w:lang w:eastAsia="en-US"/>
              </w:rPr>
              <w:t>102 ч</w:t>
            </w:r>
          </w:p>
        </w:tc>
        <w:tc>
          <w:tcPr>
            <w:tcW w:w="921" w:type="dxa"/>
          </w:tcPr>
          <w:p w:rsidR="00855979" w:rsidRPr="00347AFB" w:rsidRDefault="00855979" w:rsidP="00347AFB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7AFB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55979" w:rsidRPr="00347AFB" w:rsidRDefault="00855979" w:rsidP="00347AFB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5979" w:rsidRPr="00347AFB" w:rsidRDefault="00855979" w:rsidP="00347AFB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55979" w:rsidRDefault="00855979" w:rsidP="00855979">
      <w:pPr>
        <w:rPr>
          <w:lang w:val="ru-RU"/>
        </w:rPr>
      </w:pPr>
    </w:p>
    <w:p w:rsidR="00855979" w:rsidRDefault="00855979" w:rsidP="00855979">
      <w:pPr>
        <w:rPr>
          <w:lang w:val="ru-RU"/>
        </w:rPr>
      </w:pPr>
    </w:p>
    <w:p w:rsidR="00855979" w:rsidRPr="00DB7E05" w:rsidRDefault="00855979" w:rsidP="00855979">
      <w:pPr>
        <w:jc w:val="center"/>
        <w:rPr>
          <w:b/>
          <w:sz w:val="24"/>
          <w:szCs w:val="24"/>
          <w:lang w:val="ru-RU"/>
        </w:rPr>
      </w:pPr>
      <w:r w:rsidRPr="00DB7E05">
        <w:rPr>
          <w:b/>
          <w:sz w:val="24"/>
          <w:szCs w:val="24"/>
          <w:lang w:val="ru-RU"/>
        </w:rPr>
        <w:t xml:space="preserve">Требования </w:t>
      </w:r>
      <w:r w:rsidR="00347AFB" w:rsidRPr="00DB7E05">
        <w:rPr>
          <w:b/>
          <w:sz w:val="24"/>
          <w:szCs w:val="24"/>
          <w:lang w:val="ru-RU"/>
        </w:rPr>
        <w:t xml:space="preserve">к уровню подготовки учащихся </w:t>
      </w:r>
      <w:r w:rsidRPr="00DB7E05">
        <w:rPr>
          <w:b/>
          <w:sz w:val="24"/>
          <w:szCs w:val="24"/>
          <w:lang w:val="ru-RU"/>
        </w:rPr>
        <w:t>11 класса.</w:t>
      </w:r>
    </w:p>
    <w:p w:rsidR="00855979" w:rsidRPr="00DB7E05" w:rsidRDefault="00855979" w:rsidP="00016E02">
      <w:pPr>
        <w:shd w:val="clear" w:color="auto" w:fill="FFFFFF"/>
        <w:ind w:firstLine="586"/>
        <w:rPr>
          <w:sz w:val="24"/>
          <w:szCs w:val="24"/>
          <w:lang w:val="ru-RU"/>
        </w:rPr>
      </w:pPr>
      <w:r w:rsidRPr="00DB7E05">
        <w:rPr>
          <w:color w:val="000000"/>
          <w:sz w:val="24"/>
          <w:szCs w:val="24"/>
          <w:lang w:val="ru-RU"/>
        </w:rPr>
        <w:t xml:space="preserve">В результате изучения иностранного языка </w:t>
      </w:r>
      <w:r w:rsidRPr="00DB7E05">
        <w:rPr>
          <w:color w:val="000000"/>
          <w:spacing w:val="-4"/>
          <w:sz w:val="24"/>
          <w:szCs w:val="24"/>
          <w:lang w:val="ru-RU"/>
        </w:rPr>
        <w:t>ученик должен</w:t>
      </w:r>
    </w:p>
    <w:p w:rsidR="00855979" w:rsidRPr="00DB7E05" w:rsidRDefault="00855979" w:rsidP="00016E02">
      <w:pPr>
        <w:ind w:firstLine="567"/>
        <w:rPr>
          <w:b/>
          <w:sz w:val="24"/>
          <w:szCs w:val="24"/>
        </w:rPr>
      </w:pPr>
      <w:proofErr w:type="spellStart"/>
      <w:r w:rsidRPr="00DB7E05">
        <w:rPr>
          <w:b/>
          <w:sz w:val="24"/>
          <w:szCs w:val="24"/>
        </w:rPr>
        <w:t>знать</w:t>
      </w:r>
      <w:proofErr w:type="spellEnd"/>
      <w:r w:rsidRPr="00DB7E05">
        <w:rPr>
          <w:b/>
          <w:sz w:val="24"/>
          <w:szCs w:val="24"/>
        </w:rPr>
        <w:t>/</w:t>
      </w:r>
      <w:proofErr w:type="spellStart"/>
      <w:r w:rsidRPr="00DB7E05">
        <w:rPr>
          <w:b/>
          <w:sz w:val="24"/>
          <w:szCs w:val="24"/>
        </w:rPr>
        <w:t>понимать</w:t>
      </w:r>
      <w:proofErr w:type="spellEnd"/>
    </w:p>
    <w:p w:rsidR="00855979" w:rsidRPr="00DB7E05" w:rsidRDefault="00855979" w:rsidP="00855979">
      <w:pPr>
        <w:pStyle w:val="a6"/>
        <w:numPr>
          <w:ilvl w:val="0"/>
          <w:numId w:val="2"/>
        </w:numPr>
        <w:shd w:val="clear" w:color="auto" w:fill="FFFFFF"/>
        <w:snapToGrid w:val="0"/>
        <w:spacing w:after="0" w:line="276" w:lineRule="auto"/>
        <w:ind w:left="0"/>
        <w:jc w:val="both"/>
        <w:rPr>
          <w:i/>
        </w:rPr>
      </w:pPr>
      <w:r w:rsidRPr="00DB7E05"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55979" w:rsidRPr="00DB7E05" w:rsidRDefault="00855979" w:rsidP="00855979">
      <w:pPr>
        <w:pStyle w:val="a6"/>
        <w:numPr>
          <w:ilvl w:val="0"/>
          <w:numId w:val="2"/>
        </w:numPr>
        <w:shd w:val="clear" w:color="auto" w:fill="FFFFFF"/>
        <w:snapToGrid w:val="0"/>
        <w:spacing w:after="0" w:line="276" w:lineRule="auto"/>
        <w:ind w:left="0"/>
        <w:jc w:val="both"/>
        <w:rPr>
          <w:i/>
        </w:rPr>
      </w:pPr>
      <w:r w:rsidRPr="00DB7E05">
        <w:t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855979" w:rsidRPr="00DB7E05" w:rsidRDefault="00855979" w:rsidP="00855979">
      <w:pPr>
        <w:pStyle w:val="a6"/>
        <w:numPr>
          <w:ilvl w:val="0"/>
          <w:numId w:val="2"/>
        </w:numPr>
        <w:shd w:val="clear" w:color="auto" w:fill="FFFFFF"/>
        <w:snapToGrid w:val="0"/>
        <w:spacing w:after="0" w:line="276" w:lineRule="auto"/>
        <w:ind w:left="0"/>
        <w:jc w:val="both"/>
        <w:rPr>
          <w:i/>
        </w:rPr>
      </w:pPr>
      <w:r w:rsidRPr="00DB7E05"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855979" w:rsidRPr="00DB7E05" w:rsidRDefault="00855979" w:rsidP="00855979">
      <w:pPr>
        <w:pStyle w:val="a6"/>
        <w:spacing w:after="0" w:line="276" w:lineRule="auto"/>
        <w:jc w:val="both"/>
        <w:rPr>
          <w:b/>
        </w:rPr>
      </w:pPr>
      <w:r w:rsidRPr="00DB7E05">
        <w:rPr>
          <w:b/>
        </w:rPr>
        <w:t>уметь</w:t>
      </w:r>
    </w:p>
    <w:p w:rsidR="00855979" w:rsidRPr="00DB7E05" w:rsidRDefault="00855979" w:rsidP="00855979">
      <w:pPr>
        <w:pStyle w:val="a6"/>
        <w:spacing w:after="0" w:line="276" w:lineRule="auto"/>
        <w:ind w:firstLine="567"/>
        <w:jc w:val="both"/>
        <w:rPr>
          <w:b/>
          <w:i/>
        </w:rPr>
      </w:pPr>
      <w:r w:rsidRPr="00DB7E05">
        <w:rPr>
          <w:b/>
          <w:i/>
        </w:rPr>
        <w:t>говорение</w:t>
      </w:r>
    </w:p>
    <w:p w:rsidR="00855979" w:rsidRPr="00DB7E05" w:rsidRDefault="00855979" w:rsidP="00855979">
      <w:pPr>
        <w:pStyle w:val="a6"/>
        <w:numPr>
          <w:ilvl w:val="0"/>
          <w:numId w:val="2"/>
        </w:numPr>
        <w:shd w:val="clear" w:color="auto" w:fill="FFFFFF"/>
        <w:snapToGrid w:val="0"/>
        <w:spacing w:after="0" w:line="276" w:lineRule="auto"/>
        <w:ind w:left="0"/>
        <w:jc w:val="both"/>
      </w:pPr>
      <w:r w:rsidRPr="00DB7E05"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55979" w:rsidRPr="00DB7E05" w:rsidRDefault="00855979" w:rsidP="00855979">
      <w:pPr>
        <w:pStyle w:val="a6"/>
        <w:numPr>
          <w:ilvl w:val="0"/>
          <w:numId w:val="2"/>
        </w:numPr>
        <w:shd w:val="clear" w:color="auto" w:fill="FFFFFF"/>
        <w:snapToGrid w:val="0"/>
        <w:spacing w:after="0" w:line="276" w:lineRule="auto"/>
        <w:ind w:left="0"/>
        <w:jc w:val="both"/>
        <w:rPr>
          <w:b/>
        </w:rPr>
      </w:pPr>
      <w:r w:rsidRPr="00DB7E05"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55979" w:rsidRPr="00DB7E05" w:rsidRDefault="00855979" w:rsidP="00855979">
      <w:pPr>
        <w:pStyle w:val="a6"/>
        <w:spacing w:after="0" w:line="276" w:lineRule="auto"/>
        <w:ind w:firstLine="567"/>
        <w:jc w:val="both"/>
        <w:rPr>
          <w:b/>
          <w:i/>
        </w:rPr>
      </w:pPr>
      <w:r w:rsidRPr="00DB7E05">
        <w:rPr>
          <w:b/>
          <w:i/>
        </w:rPr>
        <w:t>аудирование</w:t>
      </w:r>
    </w:p>
    <w:p w:rsidR="00855979" w:rsidRPr="00DB7E05" w:rsidRDefault="00855979" w:rsidP="00855979">
      <w:pPr>
        <w:pStyle w:val="a6"/>
        <w:numPr>
          <w:ilvl w:val="0"/>
          <w:numId w:val="2"/>
        </w:numPr>
        <w:shd w:val="clear" w:color="auto" w:fill="FFFFFF"/>
        <w:snapToGrid w:val="0"/>
        <w:spacing w:after="0" w:line="276" w:lineRule="auto"/>
        <w:ind w:left="0"/>
        <w:jc w:val="both"/>
      </w:pPr>
      <w:r w:rsidRPr="00DB7E05"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55979" w:rsidRPr="00DB7E05" w:rsidRDefault="00855979" w:rsidP="00855979">
      <w:pPr>
        <w:pStyle w:val="a6"/>
        <w:spacing w:after="0" w:line="276" w:lineRule="auto"/>
        <w:ind w:firstLine="567"/>
        <w:jc w:val="both"/>
        <w:rPr>
          <w:b/>
          <w:i/>
        </w:rPr>
      </w:pPr>
      <w:r w:rsidRPr="00DB7E05">
        <w:rPr>
          <w:b/>
          <w:i/>
        </w:rPr>
        <w:lastRenderedPageBreak/>
        <w:t>чтение</w:t>
      </w:r>
    </w:p>
    <w:p w:rsidR="00855979" w:rsidRPr="00DB7E05" w:rsidRDefault="00855979" w:rsidP="00855979">
      <w:pPr>
        <w:pStyle w:val="a6"/>
        <w:numPr>
          <w:ilvl w:val="0"/>
          <w:numId w:val="2"/>
        </w:numPr>
        <w:shd w:val="clear" w:color="auto" w:fill="FFFFFF"/>
        <w:snapToGrid w:val="0"/>
        <w:spacing w:after="0" w:line="276" w:lineRule="auto"/>
        <w:ind w:left="0"/>
        <w:jc w:val="both"/>
      </w:pPr>
      <w:r w:rsidRPr="00DB7E05"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55979" w:rsidRPr="00DB7E05" w:rsidRDefault="00855979" w:rsidP="00855979">
      <w:pPr>
        <w:pStyle w:val="a6"/>
        <w:spacing w:after="0" w:line="276" w:lineRule="auto"/>
        <w:ind w:firstLine="567"/>
        <w:jc w:val="both"/>
        <w:rPr>
          <w:b/>
          <w:i/>
        </w:rPr>
      </w:pPr>
      <w:r w:rsidRPr="00DB7E05">
        <w:rPr>
          <w:b/>
          <w:i/>
        </w:rPr>
        <w:t>письменная речь</w:t>
      </w:r>
    </w:p>
    <w:p w:rsidR="00855979" w:rsidRPr="00DB7E05" w:rsidRDefault="00855979" w:rsidP="00855979">
      <w:pPr>
        <w:pStyle w:val="a6"/>
        <w:numPr>
          <w:ilvl w:val="0"/>
          <w:numId w:val="2"/>
        </w:numPr>
        <w:shd w:val="clear" w:color="auto" w:fill="FFFFFF"/>
        <w:snapToGrid w:val="0"/>
        <w:spacing w:after="0" w:line="276" w:lineRule="auto"/>
        <w:ind w:left="0"/>
        <w:jc w:val="both"/>
      </w:pPr>
      <w:r w:rsidRPr="00DB7E05"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55979" w:rsidRPr="00DB7E05" w:rsidRDefault="00855979" w:rsidP="00855979">
      <w:pPr>
        <w:rPr>
          <w:sz w:val="24"/>
          <w:szCs w:val="24"/>
          <w:lang w:val="ru-RU"/>
        </w:rPr>
      </w:pPr>
      <w:r w:rsidRPr="00DB7E05">
        <w:rPr>
          <w:b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B7E05">
        <w:rPr>
          <w:sz w:val="24"/>
          <w:szCs w:val="24"/>
          <w:lang w:val="ru-RU"/>
        </w:rPr>
        <w:t>для:</w:t>
      </w:r>
    </w:p>
    <w:p w:rsidR="00855979" w:rsidRPr="00DB7E05" w:rsidRDefault="00855979" w:rsidP="00855979">
      <w:pPr>
        <w:pStyle w:val="a6"/>
        <w:numPr>
          <w:ilvl w:val="0"/>
          <w:numId w:val="3"/>
        </w:numPr>
        <w:shd w:val="clear" w:color="auto" w:fill="FFFFFF"/>
        <w:snapToGrid w:val="0"/>
        <w:spacing w:after="0" w:line="276" w:lineRule="auto"/>
        <w:ind w:left="0"/>
        <w:jc w:val="both"/>
      </w:pPr>
      <w:r w:rsidRPr="00DB7E05">
        <w:t>общения с представителями других стран, ориентации в современном поликультурном мире;</w:t>
      </w:r>
    </w:p>
    <w:p w:rsidR="00855979" w:rsidRPr="00DB7E05" w:rsidRDefault="00855979" w:rsidP="00855979">
      <w:pPr>
        <w:pStyle w:val="a6"/>
        <w:numPr>
          <w:ilvl w:val="0"/>
          <w:numId w:val="3"/>
        </w:numPr>
        <w:shd w:val="clear" w:color="auto" w:fill="FFFFFF"/>
        <w:snapToGrid w:val="0"/>
        <w:spacing w:after="0" w:line="276" w:lineRule="auto"/>
        <w:ind w:left="0"/>
        <w:jc w:val="both"/>
      </w:pPr>
      <w:r w:rsidRPr="00DB7E05"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55979" w:rsidRPr="00DB7E05" w:rsidRDefault="00855979" w:rsidP="00855979">
      <w:pPr>
        <w:pStyle w:val="a6"/>
        <w:numPr>
          <w:ilvl w:val="0"/>
          <w:numId w:val="3"/>
        </w:numPr>
        <w:shd w:val="clear" w:color="auto" w:fill="FFFFFF"/>
        <w:snapToGrid w:val="0"/>
        <w:spacing w:after="0" w:line="276" w:lineRule="auto"/>
        <w:ind w:left="0"/>
        <w:jc w:val="both"/>
      </w:pPr>
      <w:r w:rsidRPr="00DB7E05">
        <w:t>расширения возможностей в выборе будущей профессиональной деятельности;</w:t>
      </w:r>
    </w:p>
    <w:p w:rsidR="00855979" w:rsidRPr="00DB7E05" w:rsidRDefault="00855979" w:rsidP="00855979">
      <w:pPr>
        <w:pStyle w:val="a6"/>
        <w:numPr>
          <w:ilvl w:val="0"/>
          <w:numId w:val="3"/>
        </w:numPr>
        <w:shd w:val="clear" w:color="auto" w:fill="FFFFFF"/>
        <w:snapToGrid w:val="0"/>
        <w:spacing w:after="0" w:line="276" w:lineRule="auto"/>
        <w:ind w:left="0"/>
        <w:jc w:val="both"/>
      </w:pPr>
      <w:r w:rsidRPr="00DB7E05"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855979" w:rsidRPr="00347AFB" w:rsidRDefault="00733DC6" w:rsidP="00347AFB">
      <w:pPr>
        <w:pStyle w:val="a6"/>
        <w:shd w:val="clear" w:color="auto" w:fill="FFFFFF"/>
        <w:snapToGrid w:val="0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5979" w:rsidRPr="00347AFB">
        <w:rPr>
          <w:b/>
          <w:sz w:val="28"/>
          <w:szCs w:val="28"/>
        </w:rPr>
        <w:lastRenderedPageBreak/>
        <w:t>Календарно-тематическое планирование</w:t>
      </w:r>
      <w:r w:rsidR="00755F1B">
        <w:rPr>
          <w:b/>
          <w:sz w:val="28"/>
          <w:szCs w:val="28"/>
        </w:rPr>
        <w:t xml:space="preserve"> 11 класс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57"/>
        <w:gridCol w:w="959"/>
        <w:gridCol w:w="4180"/>
        <w:gridCol w:w="833"/>
        <w:gridCol w:w="2853"/>
      </w:tblGrid>
      <w:tr w:rsidR="003A6548" w:rsidRPr="00347AFB" w:rsidTr="0088655F">
        <w:tc>
          <w:tcPr>
            <w:tcW w:w="709" w:type="dxa"/>
            <w:vAlign w:val="center"/>
          </w:tcPr>
          <w:p w:rsidR="003A6548" w:rsidRPr="007538F9" w:rsidRDefault="003A6548" w:rsidP="00347AF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1916" w:type="dxa"/>
            <w:gridSpan w:val="2"/>
            <w:vAlign w:val="center"/>
          </w:tcPr>
          <w:p w:rsidR="003A6548" w:rsidRPr="007538F9" w:rsidRDefault="003A6548" w:rsidP="00347AF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2</w:t>
            </w:r>
          </w:p>
        </w:tc>
        <w:tc>
          <w:tcPr>
            <w:tcW w:w="4180" w:type="dxa"/>
            <w:vAlign w:val="center"/>
          </w:tcPr>
          <w:p w:rsidR="003A6548" w:rsidRPr="007538F9" w:rsidRDefault="003A6548" w:rsidP="00347AF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3</w:t>
            </w:r>
          </w:p>
        </w:tc>
        <w:tc>
          <w:tcPr>
            <w:tcW w:w="833" w:type="dxa"/>
            <w:vAlign w:val="center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4</w:t>
            </w:r>
          </w:p>
        </w:tc>
        <w:tc>
          <w:tcPr>
            <w:tcW w:w="2853" w:type="dxa"/>
            <w:vAlign w:val="center"/>
          </w:tcPr>
          <w:p w:rsidR="003A6548" w:rsidRPr="007538F9" w:rsidRDefault="003A6548" w:rsidP="00347AF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5</w:t>
            </w:r>
          </w:p>
        </w:tc>
      </w:tr>
      <w:tr w:rsidR="003A6548" w:rsidRPr="00347AFB" w:rsidTr="0088655F">
        <w:tc>
          <w:tcPr>
            <w:tcW w:w="709" w:type="dxa"/>
            <w:vMerge w:val="restart"/>
            <w:vAlign w:val="center"/>
          </w:tcPr>
          <w:p w:rsidR="003A6548" w:rsidRPr="007538F9" w:rsidRDefault="003A6548" w:rsidP="00347AFB">
            <w:pPr>
              <w:pStyle w:val="a6"/>
              <w:snapToGrid w:val="0"/>
              <w:spacing w:after="0" w:line="276" w:lineRule="auto"/>
              <w:jc w:val="center"/>
              <w:rPr>
                <w:b/>
                <w:lang w:val="ru-RU" w:eastAsia="ru-RU"/>
              </w:rPr>
            </w:pPr>
            <w:r w:rsidRPr="007538F9">
              <w:rPr>
                <w:b/>
                <w:lang w:val="ru-RU" w:eastAsia="ru-RU"/>
              </w:rPr>
              <w:t>№</w:t>
            </w:r>
          </w:p>
        </w:tc>
        <w:tc>
          <w:tcPr>
            <w:tcW w:w="1916" w:type="dxa"/>
            <w:gridSpan w:val="2"/>
            <w:vAlign w:val="center"/>
          </w:tcPr>
          <w:p w:rsidR="003A6548" w:rsidRPr="007538F9" w:rsidRDefault="003A6548" w:rsidP="00347AFB">
            <w:pPr>
              <w:pStyle w:val="a6"/>
              <w:snapToGrid w:val="0"/>
              <w:spacing w:after="0" w:line="276" w:lineRule="auto"/>
              <w:jc w:val="center"/>
              <w:rPr>
                <w:b/>
                <w:lang w:val="ru-RU" w:eastAsia="ru-RU"/>
              </w:rPr>
            </w:pPr>
            <w:r w:rsidRPr="007538F9">
              <w:rPr>
                <w:b/>
                <w:lang w:val="ru-RU" w:eastAsia="ru-RU"/>
              </w:rPr>
              <w:t>Дата</w:t>
            </w:r>
          </w:p>
        </w:tc>
        <w:tc>
          <w:tcPr>
            <w:tcW w:w="4180" w:type="dxa"/>
            <w:vMerge w:val="restart"/>
            <w:vAlign w:val="center"/>
          </w:tcPr>
          <w:p w:rsidR="003A6548" w:rsidRPr="007538F9" w:rsidRDefault="003A6548" w:rsidP="00347AFB">
            <w:pPr>
              <w:pStyle w:val="a6"/>
              <w:snapToGrid w:val="0"/>
              <w:spacing w:after="0" w:line="276" w:lineRule="auto"/>
              <w:jc w:val="center"/>
              <w:rPr>
                <w:b/>
                <w:lang w:val="ru-RU" w:eastAsia="ru-RU"/>
              </w:rPr>
            </w:pPr>
            <w:r w:rsidRPr="007538F9">
              <w:rPr>
                <w:b/>
                <w:lang w:val="ru-RU" w:eastAsia="ru-RU"/>
              </w:rPr>
              <w:t>Тема урока</w:t>
            </w:r>
          </w:p>
        </w:tc>
        <w:tc>
          <w:tcPr>
            <w:tcW w:w="833" w:type="dxa"/>
            <w:vMerge w:val="restart"/>
            <w:vAlign w:val="center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b/>
                <w:lang w:val="ru-RU" w:eastAsia="ru-RU"/>
              </w:rPr>
            </w:pPr>
            <w:r w:rsidRPr="007538F9">
              <w:rPr>
                <w:b/>
                <w:lang w:val="ru-RU" w:eastAsia="ru-RU"/>
              </w:rPr>
              <w:t>Кол-во часов</w:t>
            </w:r>
          </w:p>
        </w:tc>
        <w:tc>
          <w:tcPr>
            <w:tcW w:w="2853" w:type="dxa"/>
            <w:vMerge w:val="restart"/>
            <w:vAlign w:val="center"/>
          </w:tcPr>
          <w:p w:rsidR="003A6548" w:rsidRPr="007538F9" w:rsidRDefault="003A6548" w:rsidP="00347AFB">
            <w:pPr>
              <w:pStyle w:val="a6"/>
              <w:snapToGrid w:val="0"/>
              <w:spacing w:after="0" w:line="276" w:lineRule="auto"/>
              <w:jc w:val="center"/>
              <w:rPr>
                <w:b/>
                <w:lang w:val="ru-RU" w:eastAsia="ru-RU"/>
              </w:rPr>
            </w:pPr>
            <w:r w:rsidRPr="007538F9">
              <w:rPr>
                <w:b/>
                <w:lang w:val="ru-RU" w:eastAsia="ru-RU"/>
              </w:rPr>
              <w:t xml:space="preserve">Практика </w:t>
            </w:r>
          </w:p>
        </w:tc>
      </w:tr>
      <w:tr w:rsidR="003A6548" w:rsidRPr="00347AFB" w:rsidTr="0088655F">
        <w:tc>
          <w:tcPr>
            <w:tcW w:w="709" w:type="dxa"/>
            <w:vMerge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7" w:type="dxa"/>
            <w:vAlign w:val="center"/>
          </w:tcPr>
          <w:p w:rsidR="003A6548" w:rsidRPr="007538F9" w:rsidRDefault="003A6548" w:rsidP="00347AFB">
            <w:pPr>
              <w:pStyle w:val="a6"/>
              <w:snapToGrid w:val="0"/>
              <w:spacing w:after="0" w:line="276" w:lineRule="auto"/>
              <w:jc w:val="center"/>
              <w:rPr>
                <w:b/>
                <w:lang w:val="ru-RU" w:eastAsia="ru-RU"/>
              </w:rPr>
            </w:pPr>
            <w:r w:rsidRPr="007538F9">
              <w:rPr>
                <w:b/>
                <w:lang w:val="ru-RU" w:eastAsia="ru-RU"/>
              </w:rPr>
              <w:t>План</w:t>
            </w:r>
          </w:p>
        </w:tc>
        <w:tc>
          <w:tcPr>
            <w:tcW w:w="959" w:type="dxa"/>
            <w:vAlign w:val="center"/>
          </w:tcPr>
          <w:p w:rsidR="003A6548" w:rsidRPr="007538F9" w:rsidRDefault="003A6548" w:rsidP="00347AFB">
            <w:pPr>
              <w:pStyle w:val="a6"/>
              <w:snapToGrid w:val="0"/>
              <w:spacing w:after="0" w:line="276" w:lineRule="auto"/>
              <w:jc w:val="center"/>
              <w:rPr>
                <w:b/>
                <w:lang w:val="ru-RU" w:eastAsia="ru-RU"/>
              </w:rPr>
            </w:pPr>
            <w:r w:rsidRPr="007538F9">
              <w:rPr>
                <w:b/>
                <w:lang w:val="ru-RU" w:eastAsia="ru-RU"/>
              </w:rPr>
              <w:t>Факт</w:t>
            </w:r>
          </w:p>
        </w:tc>
        <w:tc>
          <w:tcPr>
            <w:tcW w:w="4180" w:type="dxa"/>
            <w:vMerge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833" w:type="dxa"/>
            <w:vMerge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</w:p>
        </w:tc>
        <w:tc>
          <w:tcPr>
            <w:tcW w:w="2853" w:type="dxa"/>
            <w:vMerge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Повседневная жизнь семьи, её доход.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347AFB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5E34E5" w:rsidRDefault="003A6548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Какие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выплаты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получают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люди</w:t>
            </w:r>
            <w:proofErr w:type="spellEnd"/>
            <w:r w:rsidRPr="005E34E5">
              <w:rPr>
                <w:sz w:val="24"/>
                <w:szCs w:val="24"/>
              </w:rPr>
              <w:t>?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Жилищные и бытовые условия проживания.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Я пойду к частному доктору!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347AFB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801105" w:rsidRDefault="003A6548" w:rsidP="00AE4F6B">
            <w:pPr>
              <w:rPr>
                <w:sz w:val="24"/>
                <w:szCs w:val="24"/>
                <w:lang w:val="ru-RU"/>
              </w:rPr>
            </w:pPr>
            <w:proofErr w:type="spellStart"/>
            <w:r w:rsidRPr="005E34E5">
              <w:rPr>
                <w:sz w:val="24"/>
                <w:szCs w:val="24"/>
              </w:rPr>
              <w:t>Дневник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британского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подростка</w:t>
            </w:r>
            <w:proofErr w:type="spellEnd"/>
            <w:r w:rsidRPr="005E34E5">
              <w:rPr>
                <w:sz w:val="24"/>
                <w:szCs w:val="24"/>
              </w:rPr>
              <w:t xml:space="preserve">, </w:t>
            </w:r>
            <w:proofErr w:type="spellStart"/>
            <w:r w:rsidRPr="005E34E5">
              <w:rPr>
                <w:sz w:val="24"/>
                <w:szCs w:val="24"/>
              </w:rPr>
              <w:t>часть</w:t>
            </w:r>
            <w:proofErr w:type="spellEnd"/>
            <w:r w:rsidRPr="005E34E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347AFB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5E34E5" w:rsidRDefault="003A6548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Дневник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британского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подростка</w:t>
            </w:r>
            <w:proofErr w:type="spellEnd"/>
            <w:r w:rsidRPr="005E34E5">
              <w:rPr>
                <w:sz w:val="24"/>
                <w:szCs w:val="24"/>
              </w:rPr>
              <w:t xml:space="preserve">, </w:t>
            </w:r>
            <w:proofErr w:type="spellStart"/>
            <w:r w:rsidRPr="005E34E5">
              <w:rPr>
                <w:sz w:val="24"/>
                <w:szCs w:val="24"/>
              </w:rPr>
              <w:t>часть</w:t>
            </w:r>
            <w:proofErr w:type="spellEnd"/>
            <w:r w:rsidRPr="005E34E5">
              <w:rPr>
                <w:sz w:val="24"/>
                <w:szCs w:val="24"/>
              </w:rPr>
              <w:t xml:space="preserve"> 2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Должны ли вы платить за медицинские услуги?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Система медицинского обслуживания в Великобритании.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Система медицинского обслуживания в США.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Система медицинского обслуживания в России.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Как живут пожилые люди в Великобритании?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Как живут ветераны войны в Германии?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Как живут ветераны войны в России?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347AFB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5E34E5" w:rsidRDefault="003A6548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Где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живёт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твоя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бабушка</w:t>
            </w:r>
            <w:proofErr w:type="spellEnd"/>
            <w:r w:rsidRPr="005E34E5">
              <w:rPr>
                <w:sz w:val="24"/>
                <w:szCs w:val="24"/>
              </w:rPr>
              <w:t>?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Взаимоотношения разных поколений в семьях.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lang w:val="ru-RU"/>
              </w:rPr>
              <w:t>Бездомные – проблема за рубежом и в России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347AFB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AF0340" w:rsidRDefault="003A6548" w:rsidP="00AE4F6B">
            <w:proofErr w:type="spellStart"/>
            <w:r>
              <w:t>Проблема</w:t>
            </w:r>
            <w:proofErr w:type="spellEnd"/>
            <w:r>
              <w:t xml:space="preserve"> </w:t>
            </w:r>
            <w:proofErr w:type="spellStart"/>
            <w:r>
              <w:t>безработицы</w:t>
            </w:r>
            <w:proofErr w:type="spellEnd"/>
            <w:r>
              <w:t>.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347AFB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5E34E5" w:rsidRDefault="003A6548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Кто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должен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получать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пособия</w:t>
            </w:r>
            <w:proofErr w:type="spellEnd"/>
            <w:r w:rsidRPr="005E34E5">
              <w:rPr>
                <w:sz w:val="24"/>
                <w:szCs w:val="24"/>
              </w:rPr>
              <w:t>?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3A6548" w:rsidRPr="00CE7138" w:rsidTr="0088655F">
        <w:tc>
          <w:tcPr>
            <w:tcW w:w="709" w:type="dxa"/>
          </w:tcPr>
          <w:p w:rsidR="003A6548" w:rsidRPr="00CE7138" w:rsidRDefault="003A6548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3A6548" w:rsidRPr="00CE7138" w:rsidRDefault="003A6548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 xml:space="preserve">Можно ли назвать Россию </w:t>
            </w:r>
            <w:r w:rsidRPr="00CE7138">
              <w:rPr>
                <w:color w:val="000000"/>
                <w:sz w:val="24"/>
                <w:szCs w:val="24"/>
                <w:lang w:val="ru-RU"/>
              </w:rPr>
              <w:t>государством всеобщего благосостояния?</w:t>
            </w:r>
          </w:p>
        </w:tc>
        <w:tc>
          <w:tcPr>
            <w:tcW w:w="833" w:type="dxa"/>
          </w:tcPr>
          <w:p w:rsidR="003A6548" w:rsidRPr="007538F9" w:rsidRDefault="003A6548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3A6548" w:rsidRPr="007538F9" w:rsidRDefault="003A6548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CE7138" w:rsidTr="0088655F">
        <w:tc>
          <w:tcPr>
            <w:tcW w:w="709" w:type="dxa"/>
          </w:tcPr>
          <w:p w:rsidR="004B449B" w:rsidRPr="004B449B" w:rsidRDefault="004B449B" w:rsidP="009D53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dxa"/>
          </w:tcPr>
          <w:p w:rsidR="004B449B" w:rsidRPr="007538F9" w:rsidRDefault="004B449B" w:rsidP="009D5303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9D5303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9D53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833" w:type="dxa"/>
          </w:tcPr>
          <w:p w:rsidR="004B449B" w:rsidRPr="007538F9" w:rsidRDefault="004B449B" w:rsidP="009D5303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9D5303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CE7138" w:rsidTr="0088655F">
        <w:tc>
          <w:tcPr>
            <w:tcW w:w="709" w:type="dxa"/>
          </w:tcPr>
          <w:p w:rsidR="004B449B" w:rsidRPr="004B449B" w:rsidRDefault="004B449B" w:rsidP="00AE4F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аудирования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по теме: «Повседневная жизнь, быт, семья» «Здоровье и забота о нем»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 xml:space="preserve">Контроль уровня </w:t>
            </w:r>
            <w:proofErr w:type="spellStart"/>
            <w:r w:rsidRPr="007538F9">
              <w:rPr>
                <w:lang w:val="ru-RU" w:eastAsia="ru-RU"/>
              </w:rPr>
              <w:t>сформированности</w:t>
            </w:r>
            <w:proofErr w:type="spellEnd"/>
            <w:r w:rsidRPr="007538F9">
              <w:rPr>
                <w:lang w:val="ru-RU" w:eastAsia="ru-RU"/>
              </w:rPr>
              <w:t xml:space="preserve">  </w:t>
            </w:r>
            <w:proofErr w:type="spellStart"/>
            <w:r w:rsidRPr="007538F9">
              <w:rPr>
                <w:lang w:val="ru-RU" w:eastAsia="ru-RU"/>
              </w:rPr>
              <w:t>аудирования</w:t>
            </w:r>
            <w:proofErr w:type="spellEnd"/>
          </w:p>
        </w:tc>
      </w:tr>
      <w:tr w:rsidR="004B449B" w:rsidRPr="00197AA6" w:rsidTr="0088655F">
        <w:tc>
          <w:tcPr>
            <w:tcW w:w="709" w:type="dxa"/>
          </w:tcPr>
          <w:p w:rsidR="004B449B" w:rsidRPr="004B449B" w:rsidRDefault="004B449B" w:rsidP="00AE4F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 диалогической речи по теме: «Повседневная жизнь, быт, семья» «Здоровье и забота о нем»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 xml:space="preserve">Контроль уровня </w:t>
            </w:r>
            <w:proofErr w:type="spellStart"/>
            <w:r w:rsidRPr="007538F9">
              <w:rPr>
                <w:lang w:val="ru-RU" w:eastAsia="ru-RU"/>
              </w:rPr>
              <w:t>сформированности</w:t>
            </w:r>
            <w:proofErr w:type="spellEnd"/>
            <w:r w:rsidRPr="007538F9">
              <w:rPr>
                <w:lang w:val="ru-RU" w:eastAsia="ru-RU"/>
              </w:rPr>
              <w:t xml:space="preserve">  диалогической речи</w:t>
            </w:r>
          </w:p>
        </w:tc>
      </w:tr>
      <w:tr w:rsidR="004B449B" w:rsidRPr="00197AA6" w:rsidTr="0088655F">
        <w:tc>
          <w:tcPr>
            <w:tcW w:w="709" w:type="dxa"/>
          </w:tcPr>
          <w:p w:rsidR="004B449B" w:rsidRPr="004B449B" w:rsidRDefault="004B449B" w:rsidP="00AE4F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 монологической речи по теме: «Повседневная жизнь, быт, семья» </w:t>
            </w:r>
            <w:r w:rsidRPr="00CE7138">
              <w:rPr>
                <w:sz w:val="24"/>
                <w:szCs w:val="24"/>
                <w:lang w:val="ru-RU"/>
              </w:rPr>
              <w:lastRenderedPageBreak/>
              <w:t>«Здоровье и забота о нем»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 xml:space="preserve">Контроль уровня </w:t>
            </w:r>
            <w:proofErr w:type="spellStart"/>
            <w:r w:rsidRPr="007538F9">
              <w:rPr>
                <w:lang w:val="ru-RU" w:eastAsia="ru-RU"/>
              </w:rPr>
              <w:t>сформированности</w:t>
            </w:r>
            <w:proofErr w:type="spellEnd"/>
            <w:r w:rsidRPr="007538F9">
              <w:rPr>
                <w:lang w:val="ru-RU" w:eastAsia="ru-RU"/>
              </w:rPr>
              <w:t xml:space="preserve">  монологической речи</w:t>
            </w:r>
          </w:p>
        </w:tc>
      </w:tr>
      <w:tr w:rsidR="004B449B" w:rsidRPr="00CE7138" w:rsidTr="0088655F">
        <w:tc>
          <w:tcPr>
            <w:tcW w:w="709" w:type="dxa"/>
          </w:tcPr>
          <w:p w:rsidR="004B449B" w:rsidRPr="004B449B" w:rsidRDefault="004B449B" w:rsidP="00AE4F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 чтения по теме: «Повседневная жизнь, быт, семья» «Здоровье и забота о нем»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 xml:space="preserve">Контроль уровня </w:t>
            </w:r>
            <w:proofErr w:type="spellStart"/>
            <w:r w:rsidRPr="007538F9">
              <w:rPr>
                <w:lang w:val="ru-RU" w:eastAsia="ru-RU"/>
              </w:rPr>
              <w:t>сформированности</w:t>
            </w:r>
            <w:proofErr w:type="spellEnd"/>
            <w:r w:rsidRPr="007538F9">
              <w:rPr>
                <w:lang w:val="ru-RU" w:eastAsia="ru-RU"/>
              </w:rPr>
              <w:t xml:space="preserve">  чтения</w:t>
            </w:r>
          </w:p>
        </w:tc>
      </w:tr>
      <w:tr w:rsidR="004B449B" w:rsidRPr="00197AA6" w:rsidTr="0088655F">
        <w:tc>
          <w:tcPr>
            <w:tcW w:w="709" w:type="dxa"/>
          </w:tcPr>
          <w:p w:rsidR="004B449B" w:rsidRPr="004B449B" w:rsidRDefault="004B449B" w:rsidP="00AE4F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 письменных навыков по теме: «Повседневная жизнь, быт, семья» «Здоровье и забота о нем»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 xml:space="preserve">Контроль уровня </w:t>
            </w:r>
            <w:proofErr w:type="spellStart"/>
            <w:r w:rsidRPr="007538F9">
              <w:rPr>
                <w:lang w:val="ru-RU" w:eastAsia="ru-RU"/>
              </w:rPr>
              <w:t>сформированности</w:t>
            </w:r>
            <w:proofErr w:type="spellEnd"/>
            <w:r w:rsidRPr="007538F9">
              <w:rPr>
                <w:lang w:val="ru-RU" w:eastAsia="ru-RU"/>
              </w:rPr>
              <w:t xml:space="preserve">  письменных навыков</w:t>
            </w:r>
          </w:p>
        </w:tc>
      </w:tr>
      <w:tr w:rsidR="004B449B" w:rsidRPr="00347AFB" w:rsidTr="0088655F">
        <w:tc>
          <w:tcPr>
            <w:tcW w:w="709" w:type="dxa"/>
          </w:tcPr>
          <w:p w:rsidR="004B449B" w:rsidRPr="004B449B" w:rsidRDefault="004B449B" w:rsidP="00AE4F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Туристы</w:t>
            </w:r>
            <w:proofErr w:type="spellEnd"/>
            <w:r w:rsidRPr="005E34E5">
              <w:rPr>
                <w:sz w:val="24"/>
                <w:szCs w:val="24"/>
              </w:rPr>
              <w:t xml:space="preserve"> и </w:t>
            </w:r>
            <w:proofErr w:type="spellStart"/>
            <w:r w:rsidRPr="005E34E5">
              <w:rPr>
                <w:sz w:val="24"/>
                <w:szCs w:val="24"/>
              </w:rPr>
              <w:t>гиды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4B449B" w:rsidRDefault="004B449B" w:rsidP="00AE4F6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Моё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идеальное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государство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CE7138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Что вы знаете о кинематографе?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CE7138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«Унесённые ветром» – первый цветной фильм.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История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российского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кинематографа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31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Какие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фильмы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тебе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нравятся</w:t>
            </w:r>
            <w:proofErr w:type="spellEnd"/>
            <w:r w:rsidRPr="005E34E5">
              <w:rPr>
                <w:sz w:val="24"/>
                <w:szCs w:val="24"/>
              </w:rPr>
              <w:t>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CE7138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32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Наречия меры и степени с прилагательными.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Какая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замечательная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пьеса</w:t>
            </w:r>
            <w:proofErr w:type="spellEnd"/>
            <w:r w:rsidRPr="005E34E5">
              <w:rPr>
                <w:sz w:val="24"/>
                <w:szCs w:val="24"/>
              </w:rPr>
              <w:t>!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Знаменитые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мюзиклы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35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Посещение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театра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CE7138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Роли, ради которых можно умереть.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CE7138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37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Английский во времена Шекспира и сегодня.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38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Рейтинговая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система</w:t>
            </w:r>
            <w:proofErr w:type="spellEnd"/>
            <w:r w:rsidRPr="005E34E5">
              <w:rPr>
                <w:sz w:val="24"/>
                <w:szCs w:val="24"/>
              </w:rPr>
              <w:t xml:space="preserve"> в США.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39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Рейтинговая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система</w:t>
            </w:r>
            <w:proofErr w:type="spellEnd"/>
            <w:r w:rsidRPr="005E34E5">
              <w:rPr>
                <w:sz w:val="24"/>
                <w:szCs w:val="24"/>
              </w:rPr>
              <w:t xml:space="preserve"> в </w:t>
            </w:r>
            <w:proofErr w:type="spellStart"/>
            <w:r w:rsidRPr="005E34E5">
              <w:rPr>
                <w:sz w:val="24"/>
                <w:szCs w:val="24"/>
              </w:rPr>
              <w:t>России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CE7138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40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Ваше отношение к рейтинговой системе.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CE7138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41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>Что вы думаете об этом …?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42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color w:val="000000"/>
                <w:sz w:val="24"/>
                <w:szCs w:val="24"/>
              </w:rPr>
              <w:t>Фильм</w:t>
            </w:r>
            <w:proofErr w:type="spellEnd"/>
            <w:r w:rsidRPr="005E3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color w:val="000000"/>
                <w:sz w:val="24"/>
                <w:szCs w:val="24"/>
              </w:rPr>
              <w:t>Джеймса</w:t>
            </w:r>
            <w:proofErr w:type="spellEnd"/>
            <w:r w:rsidRPr="005E3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color w:val="000000"/>
                <w:sz w:val="24"/>
                <w:szCs w:val="24"/>
              </w:rPr>
              <w:t>Камерона</w:t>
            </w:r>
            <w:proofErr w:type="spellEnd"/>
            <w:r w:rsidRPr="005E34E5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34E5">
              <w:rPr>
                <w:color w:val="000000"/>
                <w:sz w:val="24"/>
                <w:szCs w:val="24"/>
              </w:rPr>
              <w:t>Титаник</w:t>
            </w:r>
            <w:proofErr w:type="spellEnd"/>
            <w:r w:rsidRPr="005E34E5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CE7138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43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аудирования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по теме: «Досуг и увлечения»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 xml:space="preserve">Контроль уровня </w:t>
            </w:r>
            <w:proofErr w:type="spellStart"/>
            <w:r w:rsidRPr="007538F9">
              <w:rPr>
                <w:lang w:val="ru-RU" w:eastAsia="ru-RU"/>
              </w:rPr>
              <w:t>сформированности</w:t>
            </w:r>
            <w:proofErr w:type="spellEnd"/>
            <w:r w:rsidRPr="007538F9">
              <w:rPr>
                <w:lang w:val="ru-RU" w:eastAsia="ru-RU"/>
              </w:rPr>
              <w:t xml:space="preserve">  </w:t>
            </w:r>
            <w:proofErr w:type="spellStart"/>
            <w:r w:rsidRPr="007538F9">
              <w:rPr>
                <w:lang w:val="ru-RU" w:eastAsia="ru-RU"/>
              </w:rPr>
              <w:t>аудирования</w:t>
            </w:r>
            <w:proofErr w:type="spellEnd"/>
          </w:p>
        </w:tc>
      </w:tr>
      <w:tr w:rsidR="004B449B" w:rsidRPr="00197AA6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 диалогической речи по теме «Досуг и увлечения»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 xml:space="preserve">Контроль уровня </w:t>
            </w:r>
            <w:proofErr w:type="spellStart"/>
            <w:r w:rsidRPr="007538F9">
              <w:rPr>
                <w:lang w:val="ru-RU" w:eastAsia="ru-RU"/>
              </w:rPr>
              <w:t>сформированности</w:t>
            </w:r>
            <w:proofErr w:type="spellEnd"/>
            <w:r w:rsidRPr="007538F9">
              <w:rPr>
                <w:lang w:val="ru-RU" w:eastAsia="ru-RU"/>
              </w:rPr>
              <w:t xml:space="preserve">  диалогической речи</w:t>
            </w:r>
          </w:p>
        </w:tc>
      </w:tr>
      <w:tr w:rsidR="004B449B" w:rsidRPr="00197AA6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45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 монологической речи по теме: «Досуг и увлечения»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 xml:space="preserve">Контроль уровня </w:t>
            </w:r>
            <w:proofErr w:type="spellStart"/>
            <w:r w:rsidRPr="007538F9">
              <w:rPr>
                <w:lang w:val="ru-RU" w:eastAsia="ru-RU"/>
              </w:rPr>
              <w:t>сформированности</w:t>
            </w:r>
            <w:proofErr w:type="spellEnd"/>
            <w:r w:rsidRPr="007538F9">
              <w:rPr>
                <w:lang w:val="ru-RU" w:eastAsia="ru-RU"/>
              </w:rPr>
              <w:t xml:space="preserve">  монологической речи</w:t>
            </w:r>
          </w:p>
        </w:tc>
      </w:tr>
      <w:tr w:rsidR="004B449B" w:rsidRPr="00CE7138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46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 чтения по теме: «Досуг и увлечения»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 xml:space="preserve">Контроль уровня </w:t>
            </w:r>
            <w:proofErr w:type="spellStart"/>
            <w:r w:rsidRPr="007538F9">
              <w:rPr>
                <w:lang w:val="ru-RU" w:eastAsia="ru-RU"/>
              </w:rPr>
              <w:t>сформированности</w:t>
            </w:r>
            <w:proofErr w:type="spellEnd"/>
            <w:r w:rsidRPr="007538F9">
              <w:rPr>
                <w:lang w:val="ru-RU" w:eastAsia="ru-RU"/>
              </w:rPr>
              <w:t xml:space="preserve">  чтения</w:t>
            </w:r>
          </w:p>
        </w:tc>
      </w:tr>
      <w:tr w:rsidR="004B449B" w:rsidRPr="00197AA6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47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CE7138" w:rsidRDefault="004B449B" w:rsidP="00AE4F6B">
            <w:pPr>
              <w:rPr>
                <w:sz w:val="24"/>
                <w:szCs w:val="24"/>
                <w:lang w:val="ru-RU"/>
              </w:rPr>
            </w:pPr>
            <w:r w:rsidRPr="00CE7138">
              <w:rPr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Pr="00CE7138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7138">
              <w:rPr>
                <w:sz w:val="24"/>
                <w:szCs w:val="24"/>
                <w:lang w:val="ru-RU"/>
              </w:rPr>
              <w:t xml:space="preserve">  письменных навыков по теме: «Досуг и увлечения»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 xml:space="preserve">Контроль уровня </w:t>
            </w:r>
            <w:proofErr w:type="spellStart"/>
            <w:r w:rsidRPr="007538F9">
              <w:rPr>
                <w:lang w:val="ru-RU" w:eastAsia="ru-RU"/>
              </w:rPr>
              <w:t>сформированности</w:t>
            </w:r>
            <w:proofErr w:type="spellEnd"/>
            <w:r w:rsidRPr="007538F9">
              <w:rPr>
                <w:lang w:val="ru-RU" w:eastAsia="ru-RU"/>
              </w:rPr>
              <w:t xml:space="preserve">  письменных навыков</w:t>
            </w: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r w:rsidRPr="005E34E5">
              <w:rPr>
                <w:sz w:val="24"/>
                <w:szCs w:val="24"/>
              </w:rPr>
              <w:t xml:space="preserve">Я </w:t>
            </w:r>
            <w:proofErr w:type="spellStart"/>
            <w:r w:rsidRPr="005E34E5">
              <w:rPr>
                <w:sz w:val="24"/>
                <w:szCs w:val="24"/>
              </w:rPr>
              <w:t>хочу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быть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критиком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49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Научно-технический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прогресс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Изобретения</w:t>
            </w:r>
            <w:proofErr w:type="spellEnd"/>
            <w:r w:rsidRPr="005E34E5">
              <w:rPr>
                <w:sz w:val="24"/>
                <w:szCs w:val="24"/>
              </w:rPr>
              <w:t xml:space="preserve">, </w:t>
            </w:r>
            <w:proofErr w:type="spellStart"/>
            <w:r w:rsidRPr="005E34E5">
              <w:rPr>
                <w:sz w:val="24"/>
                <w:szCs w:val="24"/>
              </w:rPr>
              <w:t>которые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потрясли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мир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Вы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используете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современные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изобретения</w:t>
            </w:r>
            <w:proofErr w:type="spellEnd"/>
            <w:r w:rsidRPr="005E34E5">
              <w:rPr>
                <w:sz w:val="24"/>
                <w:szCs w:val="24"/>
              </w:rPr>
              <w:t>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52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Это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нужная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вещь</w:t>
            </w:r>
            <w:proofErr w:type="spellEnd"/>
            <w:r w:rsidRPr="005E34E5">
              <w:rPr>
                <w:sz w:val="24"/>
                <w:szCs w:val="24"/>
              </w:rPr>
              <w:t>!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53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Реклама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продуктов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производства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54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sz w:val="24"/>
                <w:szCs w:val="24"/>
                <w:lang w:val="ru-RU"/>
              </w:rPr>
              <w:t>Реклама на радио и ТВ.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55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sz w:val="24"/>
                <w:szCs w:val="24"/>
                <w:lang w:val="ru-RU"/>
              </w:rPr>
              <w:t>Трудно представить, что это изобретение?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56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sz w:val="24"/>
                <w:szCs w:val="24"/>
                <w:lang w:val="ru-RU"/>
              </w:rPr>
              <w:t>Прошедшее завершенное время в страдательном залоге.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57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sz w:val="24"/>
                <w:szCs w:val="24"/>
                <w:lang w:val="ru-RU"/>
              </w:rPr>
              <w:t>Какие важные изобретения были в России?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58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lang w:val="ru-RU"/>
              </w:rPr>
              <w:t>Томас Эдисон – великий изобретатель. Работа с текстом.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59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sz w:val="24"/>
                <w:szCs w:val="24"/>
                <w:lang w:val="ru-RU"/>
              </w:rPr>
              <w:t>Вы знаете, как организовать домашнее хозяйство?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60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sz w:val="24"/>
                <w:szCs w:val="24"/>
                <w:lang w:val="ru-RU"/>
              </w:rPr>
              <w:t>Какие приспособления использует ваша семья?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61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Высокотехнологичная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жизнь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62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sz w:val="24"/>
                <w:szCs w:val="24"/>
                <w:lang w:val="ru-RU"/>
              </w:rPr>
              <w:t>Могут ли люди обойтись без этих приборов?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63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sz w:val="24"/>
                <w:szCs w:val="24"/>
                <w:lang w:val="ru-RU"/>
              </w:rPr>
              <w:t>Без чего вы не могли бы жить?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64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sz w:val="24"/>
                <w:szCs w:val="24"/>
                <w:lang w:val="ru-RU"/>
              </w:rPr>
              <w:t>Вы уверены, что можете этим пользоваться?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65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sz w:val="24"/>
                <w:szCs w:val="24"/>
                <w:lang w:val="ru-RU"/>
              </w:rPr>
              <w:t>Понимание инструкций к различным приборам.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Составление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инструкций</w:t>
            </w:r>
            <w:proofErr w:type="spellEnd"/>
            <w:r w:rsidRPr="005E34E5">
              <w:rPr>
                <w:sz w:val="24"/>
                <w:szCs w:val="24"/>
              </w:rPr>
              <w:t xml:space="preserve"> к </w:t>
            </w:r>
            <w:proofErr w:type="spellStart"/>
            <w:r w:rsidRPr="005E34E5">
              <w:rPr>
                <w:sz w:val="24"/>
                <w:szCs w:val="24"/>
              </w:rPr>
              <w:t>приборам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67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lang w:val="ru-RU"/>
              </w:rPr>
              <w:t>Компьютер в жизни современного человека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68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Подростки</w:t>
            </w:r>
            <w:proofErr w:type="spellEnd"/>
            <w:r w:rsidRPr="005E34E5">
              <w:rPr>
                <w:sz w:val="24"/>
                <w:szCs w:val="24"/>
              </w:rPr>
              <w:t xml:space="preserve"> и </w:t>
            </w:r>
            <w:proofErr w:type="spellStart"/>
            <w:r w:rsidRPr="005E34E5">
              <w:rPr>
                <w:sz w:val="24"/>
                <w:szCs w:val="24"/>
              </w:rPr>
              <w:t>современные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изобретения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69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lang w:val="ru-RU"/>
              </w:rPr>
              <w:t>Что необходимо знать при покупке электротоваров?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История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изобретений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71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История</w:t>
            </w:r>
            <w:proofErr w:type="spellEnd"/>
            <w:r w:rsidRPr="005E34E5">
              <w:rPr>
                <w:sz w:val="24"/>
                <w:szCs w:val="24"/>
              </w:rPr>
              <w:t xml:space="preserve"> </w:t>
            </w:r>
            <w:proofErr w:type="spellStart"/>
            <w:r w:rsidRPr="005E34E5">
              <w:rPr>
                <w:sz w:val="24"/>
                <w:szCs w:val="24"/>
              </w:rPr>
              <w:t>изобретений</w:t>
            </w:r>
            <w:proofErr w:type="spellEnd"/>
            <w:r w:rsidRPr="005E34E5">
              <w:rPr>
                <w:sz w:val="24"/>
                <w:szCs w:val="24"/>
              </w:rPr>
              <w:t xml:space="preserve"> в </w:t>
            </w:r>
            <w:proofErr w:type="spellStart"/>
            <w:r w:rsidRPr="005E34E5">
              <w:rPr>
                <w:sz w:val="24"/>
                <w:szCs w:val="24"/>
              </w:rPr>
              <w:t>России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DB7E05" w:rsidRDefault="004B449B" w:rsidP="00AE4F6B">
            <w:pPr>
              <w:rPr>
                <w:sz w:val="20"/>
                <w:lang w:val="ru-RU"/>
              </w:rPr>
            </w:pPr>
            <w:r w:rsidRPr="00DB7E05">
              <w:rPr>
                <w:sz w:val="20"/>
                <w:lang w:val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lang w:val="ru-RU"/>
              </w:rPr>
              <w:t>сформированности</w:t>
            </w:r>
            <w:proofErr w:type="spellEnd"/>
            <w:r w:rsidRPr="00DB7E05">
              <w:rPr>
                <w:sz w:val="20"/>
                <w:lang w:val="ru-RU"/>
              </w:rPr>
              <w:t xml:space="preserve">  </w:t>
            </w:r>
            <w:proofErr w:type="spellStart"/>
            <w:r w:rsidRPr="00DB7E05">
              <w:rPr>
                <w:sz w:val="20"/>
                <w:lang w:val="ru-RU"/>
              </w:rPr>
              <w:t>аудирования</w:t>
            </w:r>
            <w:proofErr w:type="spellEnd"/>
            <w:r w:rsidRPr="00DB7E05">
              <w:rPr>
                <w:sz w:val="20"/>
                <w:lang w:val="ru-RU"/>
              </w:rPr>
              <w:t xml:space="preserve"> по теме: «Научно-технический прогресс»; «Повседневная жизнь, быт»</w:t>
            </w:r>
          </w:p>
        </w:tc>
        <w:tc>
          <w:tcPr>
            <w:tcW w:w="833" w:type="dxa"/>
          </w:tcPr>
          <w:p w:rsidR="004B449B" w:rsidRPr="00DB7E05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DB7E05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DB7E05">
              <w:rPr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DB7E05">
              <w:rPr>
                <w:sz w:val="20"/>
                <w:szCs w:val="20"/>
                <w:lang w:val="ru-RU" w:eastAsia="ru-RU"/>
              </w:rPr>
              <w:t>аудирования</w:t>
            </w:r>
            <w:proofErr w:type="spellEnd"/>
          </w:p>
        </w:tc>
      </w:tr>
      <w:tr w:rsidR="004B449B" w:rsidRPr="00197AA6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73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DB7E05" w:rsidRDefault="004B449B" w:rsidP="00AE4F6B">
            <w:pPr>
              <w:rPr>
                <w:sz w:val="20"/>
                <w:lang w:val="ru-RU"/>
              </w:rPr>
            </w:pPr>
            <w:r w:rsidRPr="00DB7E05">
              <w:rPr>
                <w:sz w:val="20"/>
                <w:lang w:val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lang w:val="ru-RU"/>
              </w:rPr>
              <w:t>сформированности</w:t>
            </w:r>
            <w:proofErr w:type="spellEnd"/>
            <w:r w:rsidRPr="00DB7E05">
              <w:rPr>
                <w:sz w:val="20"/>
                <w:lang w:val="ru-RU"/>
              </w:rPr>
              <w:t xml:space="preserve">  диалогической речи по теме: «Научно-технический прогресс»; «Повседневная жизнь, быт»</w:t>
            </w:r>
          </w:p>
        </w:tc>
        <w:tc>
          <w:tcPr>
            <w:tcW w:w="833" w:type="dxa"/>
          </w:tcPr>
          <w:p w:rsidR="004B449B" w:rsidRPr="00DB7E05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DB7E05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DB7E05">
              <w:rPr>
                <w:sz w:val="20"/>
                <w:szCs w:val="20"/>
                <w:lang w:val="ru-RU" w:eastAsia="ru-RU"/>
              </w:rPr>
              <w:t xml:space="preserve">  диалогической речи</w:t>
            </w:r>
          </w:p>
        </w:tc>
      </w:tr>
      <w:tr w:rsidR="004B449B" w:rsidRPr="00197AA6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74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 w:rsidRPr="003C5317">
              <w:rPr>
                <w:sz w:val="24"/>
                <w:szCs w:val="24"/>
                <w:lang w:val="ru-RU"/>
              </w:rPr>
              <w:t xml:space="preserve">Контроль уровня </w:t>
            </w:r>
            <w:proofErr w:type="spellStart"/>
            <w:r w:rsidRPr="003C5317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C5317">
              <w:rPr>
                <w:sz w:val="24"/>
                <w:szCs w:val="24"/>
                <w:lang w:val="ru-RU"/>
              </w:rPr>
              <w:t xml:space="preserve">  монологической речи по теме: «Научно-технический прогресс»; «Повседневная жизнь, быт»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 xml:space="preserve">Контроль уровня </w:t>
            </w:r>
            <w:proofErr w:type="spellStart"/>
            <w:r w:rsidRPr="007538F9">
              <w:rPr>
                <w:lang w:val="ru-RU" w:eastAsia="ru-RU"/>
              </w:rPr>
              <w:t>сформированности</w:t>
            </w:r>
            <w:proofErr w:type="spellEnd"/>
            <w:r w:rsidRPr="007538F9">
              <w:rPr>
                <w:lang w:val="ru-RU" w:eastAsia="ru-RU"/>
              </w:rPr>
              <w:t xml:space="preserve">  монологической речи</w:t>
            </w: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75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DB7E05" w:rsidRDefault="004B449B" w:rsidP="00AE4F6B">
            <w:pPr>
              <w:rPr>
                <w:sz w:val="20"/>
                <w:lang w:val="ru-RU"/>
              </w:rPr>
            </w:pPr>
            <w:r w:rsidRPr="00DB7E05">
              <w:rPr>
                <w:sz w:val="20"/>
                <w:lang w:val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lang w:val="ru-RU"/>
              </w:rPr>
              <w:t>сформированности</w:t>
            </w:r>
            <w:proofErr w:type="spellEnd"/>
            <w:r w:rsidRPr="00DB7E05">
              <w:rPr>
                <w:sz w:val="20"/>
                <w:lang w:val="ru-RU"/>
              </w:rPr>
              <w:t xml:space="preserve">  чтения по теме: «Научно-технический прогресс»; «Повседневная жизнь, быт»</w:t>
            </w:r>
          </w:p>
        </w:tc>
        <w:tc>
          <w:tcPr>
            <w:tcW w:w="833" w:type="dxa"/>
          </w:tcPr>
          <w:p w:rsidR="004B449B" w:rsidRPr="00DB7E05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DB7E05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DB7E05">
              <w:rPr>
                <w:sz w:val="20"/>
                <w:szCs w:val="20"/>
                <w:lang w:val="ru-RU" w:eastAsia="ru-RU"/>
              </w:rPr>
              <w:t xml:space="preserve">  чтения</w:t>
            </w:r>
          </w:p>
        </w:tc>
      </w:tr>
      <w:tr w:rsidR="004B449B" w:rsidRPr="00197AA6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76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DB7E05" w:rsidRDefault="004B449B" w:rsidP="00AE4F6B">
            <w:pPr>
              <w:rPr>
                <w:sz w:val="20"/>
                <w:lang w:val="ru-RU"/>
              </w:rPr>
            </w:pPr>
            <w:r w:rsidRPr="00DB7E05">
              <w:rPr>
                <w:sz w:val="20"/>
                <w:lang w:val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lang w:val="ru-RU"/>
              </w:rPr>
              <w:t>сформированности</w:t>
            </w:r>
            <w:proofErr w:type="spellEnd"/>
            <w:r w:rsidRPr="00DB7E05">
              <w:rPr>
                <w:sz w:val="20"/>
                <w:lang w:val="ru-RU"/>
              </w:rPr>
              <w:t xml:space="preserve">  письменных навыков по теме: </w:t>
            </w:r>
            <w:r w:rsidRPr="00DB7E05">
              <w:rPr>
                <w:sz w:val="20"/>
                <w:lang w:val="ru-RU"/>
              </w:rPr>
              <w:lastRenderedPageBreak/>
              <w:t>«Научно-технический прогресс»; «Повседневная жизнь, быт»</w:t>
            </w:r>
          </w:p>
        </w:tc>
        <w:tc>
          <w:tcPr>
            <w:tcW w:w="833" w:type="dxa"/>
          </w:tcPr>
          <w:p w:rsidR="004B449B" w:rsidRPr="00DB7E05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2853" w:type="dxa"/>
          </w:tcPr>
          <w:p w:rsidR="004B449B" w:rsidRPr="00DB7E05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DB7E05">
              <w:rPr>
                <w:sz w:val="20"/>
                <w:szCs w:val="20"/>
                <w:lang w:val="ru-RU" w:eastAsia="ru-RU"/>
              </w:rPr>
              <w:t xml:space="preserve">  </w:t>
            </w:r>
            <w:r w:rsidRPr="00DB7E05">
              <w:rPr>
                <w:sz w:val="20"/>
                <w:szCs w:val="20"/>
                <w:lang w:val="ru-RU" w:eastAsia="ru-RU"/>
              </w:rPr>
              <w:lastRenderedPageBreak/>
              <w:t>письменных навыков</w:t>
            </w: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4B449B" w:rsidP="00AE4F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бы вы хотели из</w:t>
            </w:r>
            <w:r w:rsidRPr="003C5317">
              <w:rPr>
                <w:sz w:val="24"/>
                <w:szCs w:val="24"/>
                <w:lang w:val="ru-RU"/>
              </w:rPr>
              <w:t>обрести?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78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5E34E5" w:rsidRDefault="004B449B" w:rsidP="00AE4F6B">
            <w:pPr>
              <w:rPr>
                <w:sz w:val="24"/>
                <w:szCs w:val="24"/>
              </w:rPr>
            </w:pPr>
            <w:proofErr w:type="spellStart"/>
            <w:r w:rsidRPr="005E34E5">
              <w:rPr>
                <w:sz w:val="24"/>
                <w:szCs w:val="24"/>
              </w:rPr>
              <w:t>Мы</w:t>
            </w:r>
            <w:proofErr w:type="spellEnd"/>
            <w:r w:rsidRPr="005E34E5">
              <w:rPr>
                <w:sz w:val="24"/>
                <w:szCs w:val="24"/>
              </w:rPr>
              <w:t xml:space="preserve"> – </w:t>
            </w:r>
            <w:proofErr w:type="spellStart"/>
            <w:r w:rsidRPr="005E34E5">
              <w:rPr>
                <w:sz w:val="24"/>
                <w:szCs w:val="24"/>
              </w:rPr>
              <w:t>изобретатели</w:t>
            </w:r>
            <w:proofErr w:type="spellEnd"/>
            <w:r w:rsidRPr="005E34E5">
              <w:rPr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79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106B51" w:rsidRDefault="00106B51" w:rsidP="00AE4F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Английская литература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C5317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80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3C5317" w:rsidRDefault="00106B51" w:rsidP="00AE4F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Уильям Шекспир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4B449B" w:rsidRPr="00347AFB" w:rsidTr="0088655F">
        <w:tc>
          <w:tcPr>
            <w:tcW w:w="709" w:type="dxa"/>
          </w:tcPr>
          <w:p w:rsidR="004B449B" w:rsidRPr="00CE7138" w:rsidRDefault="004B449B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81</w:t>
            </w:r>
          </w:p>
        </w:tc>
        <w:tc>
          <w:tcPr>
            <w:tcW w:w="957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4B449B" w:rsidRPr="00106B51" w:rsidRDefault="00F42830" w:rsidP="00AE4F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Бернард Шоу «</w:t>
            </w:r>
            <w:proofErr w:type="spellStart"/>
            <w:r>
              <w:rPr>
                <w:sz w:val="24"/>
                <w:szCs w:val="24"/>
                <w:lang w:val="ru-RU"/>
              </w:rPr>
              <w:t>Пигмалион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33" w:type="dxa"/>
          </w:tcPr>
          <w:p w:rsidR="004B449B" w:rsidRPr="007538F9" w:rsidRDefault="004B449B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4B449B" w:rsidRPr="007538F9" w:rsidRDefault="004B449B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C5317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82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106B51" w:rsidRDefault="00F42830" w:rsidP="00F42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Джейн </w:t>
            </w:r>
            <w:proofErr w:type="spellStart"/>
            <w:r>
              <w:rPr>
                <w:sz w:val="24"/>
                <w:szCs w:val="24"/>
                <w:lang w:val="ru-RU"/>
              </w:rPr>
              <w:t>Остин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«Гордость и предубеждение»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B634BD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47AFB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83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3C5317" w:rsidRDefault="00F42830" w:rsidP="00F42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произведения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47AFB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84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986D99" w:rsidRDefault="00F42830" w:rsidP="00F42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Артур </w:t>
            </w:r>
            <w:proofErr w:type="spellStart"/>
            <w:r>
              <w:rPr>
                <w:sz w:val="24"/>
                <w:szCs w:val="24"/>
                <w:lang w:val="ru-RU"/>
              </w:rPr>
              <w:t>Конан-Дойль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«Приключения Шерлока Холмса»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47AFB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85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5E34E5" w:rsidRDefault="00F42830" w:rsidP="00F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Анализ произведения </w:t>
            </w:r>
            <w:proofErr w:type="spellStart"/>
            <w:r>
              <w:rPr>
                <w:sz w:val="24"/>
                <w:szCs w:val="24"/>
                <w:lang w:val="ru-RU"/>
              </w:rPr>
              <w:t>Конан-Дойля</w:t>
            </w:r>
            <w:proofErr w:type="spellEnd"/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47AFB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86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9B47E5" w:rsidRDefault="00F42830" w:rsidP="00F42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Оскар Уайльд «Портрет Дориана Грея»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47AFB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87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9B47E5" w:rsidRDefault="00F42830" w:rsidP="00F42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Джоан Роулинг «Гарри Поттер»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47AFB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88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5E34E5" w:rsidRDefault="00F42830" w:rsidP="00F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Анализ произведения Роулинг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C5317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89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9B47E5" w:rsidRDefault="00F42830" w:rsidP="00F42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Джон </w:t>
            </w:r>
            <w:proofErr w:type="spellStart"/>
            <w:r>
              <w:rPr>
                <w:sz w:val="24"/>
                <w:szCs w:val="24"/>
                <w:lang w:val="ru-RU"/>
              </w:rPr>
              <w:t>Толкиен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Хоббит</w:t>
            </w:r>
            <w:proofErr w:type="spellEnd"/>
            <w:r>
              <w:rPr>
                <w:sz w:val="24"/>
                <w:szCs w:val="24"/>
                <w:lang w:val="ru-RU"/>
              </w:rPr>
              <w:t>», «Властелин колец»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47AFB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90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9B47E5" w:rsidRDefault="00F42830" w:rsidP="00F428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Толкиен</w:t>
            </w:r>
            <w:proofErr w:type="spellEnd"/>
            <w:r>
              <w:rPr>
                <w:sz w:val="24"/>
                <w:szCs w:val="24"/>
                <w:lang w:val="ru-RU"/>
              </w:rPr>
              <w:t>, как лингвист, анализ произведений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C5317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91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3C5317" w:rsidRDefault="00F42830" w:rsidP="00F42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Американская литература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8C3140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92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57697B" w:rsidRDefault="00F42830" w:rsidP="00F42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Маргарет Митчелл «Унесенные ветром»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8C3140" w:rsidTr="0088655F">
        <w:tc>
          <w:tcPr>
            <w:tcW w:w="709" w:type="dxa"/>
          </w:tcPr>
          <w:p w:rsidR="00F42830" w:rsidRPr="008C3140" w:rsidRDefault="00F42830" w:rsidP="00AE4F6B">
            <w:pPr>
              <w:jc w:val="center"/>
              <w:rPr>
                <w:sz w:val="24"/>
                <w:szCs w:val="24"/>
                <w:lang w:val="ru-RU"/>
              </w:rPr>
            </w:pPr>
            <w:r w:rsidRPr="008C3140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3C5317" w:rsidRDefault="00F42830" w:rsidP="00F42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произведения Митчелл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8C3140" w:rsidTr="0088655F">
        <w:tc>
          <w:tcPr>
            <w:tcW w:w="709" w:type="dxa"/>
          </w:tcPr>
          <w:p w:rsidR="00F42830" w:rsidRPr="008C3140" w:rsidRDefault="00F42830" w:rsidP="00AE4F6B">
            <w:pPr>
              <w:jc w:val="center"/>
              <w:rPr>
                <w:sz w:val="24"/>
                <w:szCs w:val="24"/>
                <w:lang w:val="ru-RU"/>
              </w:rPr>
            </w:pPr>
            <w:r w:rsidRPr="008C3140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8C3140" w:rsidRDefault="00F42830" w:rsidP="00F42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 Скотт Фитцджеральд «Великий </w:t>
            </w:r>
            <w:proofErr w:type="spellStart"/>
            <w:r>
              <w:rPr>
                <w:sz w:val="24"/>
                <w:szCs w:val="24"/>
                <w:lang w:val="ru-RU"/>
              </w:rPr>
              <w:t>Гетсби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C5317" w:rsidTr="0088655F">
        <w:tc>
          <w:tcPr>
            <w:tcW w:w="709" w:type="dxa"/>
          </w:tcPr>
          <w:p w:rsidR="00F42830" w:rsidRPr="008C3140" w:rsidRDefault="00F42830" w:rsidP="00AE4F6B">
            <w:pPr>
              <w:jc w:val="center"/>
              <w:rPr>
                <w:sz w:val="24"/>
                <w:szCs w:val="24"/>
                <w:lang w:val="ru-RU"/>
              </w:rPr>
            </w:pPr>
            <w:r w:rsidRPr="008C3140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8C3140" w:rsidRDefault="00F42830" w:rsidP="00F428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произведения Фитцджеральда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B634BD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C5317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96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DB7E05" w:rsidRDefault="00F42830" w:rsidP="00AE4F6B">
            <w:pPr>
              <w:rPr>
                <w:sz w:val="20"/>
                <w:lang w:val="ru-RU"/>
              </w:rPr>
            </w:pPr>
            <w:r w:rsidRPr="00DB7E05">
              <w:rPr>
                <w:sz w:val="20"/>
                <w:lang w:val="ru-RU"/>
              </w:rPr>
              <w:t xml:space="preserve">Итоговый контроль уровня </w:t>
            </w:r>
            <w:proofErr w:type="spellStart"/>
            <w:r w:rsidRPr="00DB7E05">
              <w:rPr>
                <w:sz w:val="20"/>
                <w:lang w:val="ru-RU"/>
              </w:rPr>
              <w:t>сформированности</w:t>
            </w:r>
            <w:proofErr w:type="spellEnd"/>
            <w:r w:rsidRPr="00DB7E05">
              <w:rPr>
                <w:sz w:val="20"/>
                <w:lang w:val="ru-RU"/>
              </w:rPr>
              <w:t xml:space="preserve">  </w:t>
            </w:r>
            <w:proofErr w:type="spellStart"/>
            <w:r w:rsidRPr="00DB7E05">
              <w:rPr>
                <w:sz w:val="20"/>
                <w:lang w:val="ru-RU"/>
              </w:rPr>
              <w:t>аудирования</w:t>
            </w:r>
            <w:proofErr w:type="spellEnd"/>
            <w:r w:rsidRPr="00DB7E0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833" w:type="dxa"/>
          </w:tcPr>
          <w:p w:rsidR="00F42830" w:rsidRPr="00DB7E05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DB7E05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DB7E05">
              <w:rPr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DB7E05">
              <w:rPr>
                <w:sz w:val="20"/>
                <w:szCs w:val="20"/>
                <w:lang w:val="ru-RU" w:eastAsia="ru-RU"/>
              </w:rPr>
              <w:t>аудирования</w:t>
            </w:r>
            <w:proofErr w:type="spellEnd"/>
          </w:p>
        </w:tc>
      </w:tr>
      <w:tr w:rsidR="00F42830" w:rsidRPr="00197AA6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97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DB7E05" w:rsidRDefault="00F42830" w:rsidP="00AE4F6B">
            <w:pPr>
              <w:rPr>
                <w:sz w:val="20"/>
                <w:lang w:val="ru-RU"/>
              </w:rPr>
            </w:pPr>
            <w:r w:rsidRPr="00DB7E05">
              <w:rPr>
                <w:sz w:val="20"/>
                <w:lang w:val="ru-RU"/>
              </w:rPr>
              <w:t xml:space="preserve">Итоговый контроль уровня </w:t>
            </w:r>
            <w:proofErr w:type="spellStart"/>
            <w:r w:rsidRPr="00DB7E05">
              <w:rPr>
                <w:sz w:val="20"/>
                <w:lang w:val="ru-RU"/>
              </w:rPr>
              <w:t>сформированности</w:t>
            </w:r>
            <w:proofErr w:type="spellEnd"/>
            <w:r w:rsidRPr="00DB7E05">
              <w:rPr>
                <w:sz w:val="20"/>
                <w:lang w:val="ru-RU"/>
              </w:rPr>
              <w:t xml:space="preserve">  диалогической речи </w:t>
            </w:r>
          </w:p>
        </w:tc>
        <w:tc>
          <w:tcPr>
            <w:tcW w:w="833" w:type="dxa"/>
          </w:tcPr>
          <w:p w:rsidR="00F42830" w:rsidRPr="00DB7E05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DB7E05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DB7E05">
              <w:rPr>
                <w:sz w:val="20"/>
                <w:szCs w:val="20"/>
                <w:lang w:val="ru-RU" w:eastAsia="ru-RU"/>
              </w:rPr>
              <w:t xml:space="preserve">  диалогической речи</w:t>
            </w:r>
          </w:p>
        </w:tc>
      </w:tr>
      <w:tr w:rsidR="00F42830" w:rsidRPr="00197AA6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98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DB7E05" w:rsidRDefault="00F42830" w:rsidP="00AE4F6B">
            <w:pPr>
              <w:rPr>
                <w:sz w:val="20"/>
                <w:lang w:val="ru-RU"/>
              </w:rPr>
            </w:pPr>
            <w:r w:rsidRPr="00DB7E05">
              <w:rPr>
                <w:sz w:val="20"/>
                <w:lang w:val="ru-RU"/>
              </w:rPr>
              <w:t xml:space="preserve">Итоговый контроль уровня </w:t>
            </w:r>
            <w:proofErr w:type="spellStart"/>
            <w:r w:rsidRPr="00DB7E05">
              <w:rPr>
                <w:sz w:val="20"/>
                <w:lang w:val="ru-RU"/>
              </w:rPr>
              <w:t>сформированности</w:t>
            </w:r>
            <w:proofErr w:type="spellEnd"/>
            <w:r w:rsidRPr="00DB7E05">
              <w:rPr>
                <w:sz w:val="20"/>
                <w:lang w:val="ru-RU"/>
              </w:rPr>
              <w:t xml:space="preserve">  монологической речи </w:t>
            </w:r>
          </w:p>
        </w:tc>
        <w:tc>
          <w:tcPr>
            <w:tcW w:w="833" w:type="dxa"/>
          </w:tcPr>
          <w:p w:rsidR="00F42830" w:rsidRPr="00DB7E05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DB7E05" w:rsidRDefault="00F42830" w:rsidP="00B634BD">
            <w:pPr>
              <w:pStyle w:val="a6"/>
              <w:snapToGrid w:val="0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DB7E05">
              <w:rPr>
                <w:sz w:val="20"/>
                <w:szCs w:val="20"/>
                <w:lang w:val="ru-RU" w:eastAsia="ru-RU"/>
              </w:rPr>
              <w:t xml:space="preserve">  монологической речи</w:t>
            </w:r>
          </w:p>
        </w:tc>
      </w:tr>
      <w:tr w:rsidR="00F42830" w:rsidRPr="003C5317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99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DB7E05" w:rsidRDefault="00F42830" w:rsidP="00AE4F6B">
            <w:pPr>
              <w:rPr>
                <w:sz w:val="20"/>
                <w:lang w:val="ru-RU"/>
              </w:rPr>
            </w:pPr>
            <w:r w:rsidRPr="00DB7E05">
              <w:rPr>
                <w:sz w:val="20"/>
                <w:lang w:val="ru-RU"/>
              </w:rPr>
              <w:t xml:space="preserve">Итоговый контроль уровня </w:t>
            </w:r>
            <w:proofErr w:type="spellStart"/>
            <w:r w:rsidRPr="00DB7E05">
              <w:rPr>
                <w:sz w:val="20"/>
                <w:lang w:val="ru-RU"/>
              </w:rPr>
              <w:t>сформированности</w:t>
            </w:r>
            <w:proofErr w:type="spellEnd"/>
            <w:r w:rsidRPr="00DB7E05">
              <w:rPr>
                <w:sz w:val="20"/>
                <w:lang w:val="ru-RU"/>
              </w:rPr>
              <w:t xml:space="preserve">  чтения </w:t>
            </w:r>
          </w:p>
        </w:tc>
        <w:tc>
          <w:tcPr>
            <w:tcW w:w="833" w:type="dxa"/>
          </w:tcPr>
          <w:p w:rsidR="00F42830" w:rsidRPr="00DB7E05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DB7E05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DB7E05">
              <w:rPr>
                <w:sz w:val="20"/>
                <w:szCs w:val="20"/>
                <w:lang w:val="ru-RU" w:eastAsia="ru-RU"/>
              </w:rPr>
              <w:t xml:space="preserve">  чтения</w:t>
            </w:r>
          </w:p>
        </w:tc>
      </w:tr>
      <w:tr w:rsidR="00F42830" w:rsidRPr="00197AA6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DB7E05" w:rsidRDefault="00F42830" w:rsidP="00AE4F6B">
            <w:pPr>
              <w:rPr>
                <w:sz w:val="20"/>
                <w:lang w:val="ru-RU"/>
              </w:rPr>
            </w:pPr>
            <w:r w:rsidRPr="00DB7E05">
              <w:rPr>
                <w:sz w:val="20"/>
                <w:lang w:val="ru-RU"/>
              </w:rPr>
              <w:t xml:space="preserve">Итоговый контроль уровня </w:t>
            </w:r>
            <w:proofErr w:type="spellStart"/>
            <w:r w:rsidRPr="00DB7E05">
              <w:rPr>
                <w:sz w:val="20"/>
                <w:lang w:val="ru-RU"/>
              </w:rPr>
              <w:t>сформированности</w:t>
            </w:r>
            <w:proofErr w:type="spellEnd"/>
            <w:r w:rsidRPr="00DB7E05">
              <w:rPr>
                <w:sz w:val="20"/>
                <w:lang w:val="ru-RU"/>
              </w:rPr>
              <w:t xml:space="preserve">  письменных навыков </w:t>
            </w:r>
          </w:p>
        </w:tc>
        <w:tc>
          <w:tcPr>
            <w:tcW w:w="833" w:type="dxa"/>
          </w:tcPr>
          <w:p w:rsidR="00F42830" w:rsidRPr="00DB7E05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DB7E05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DB7E05">
              <w:rPr>
                <w:sz w:val="20"/>
                <w:szCs w:val="20"/>
                <w:lang w:val="ru-RU" w:eastAsia="ru-RU"/>
              </w:rPr>
              <w:t xml:space="preserve">контроль уровня </w:t>
            </w:r>
            <w:proofErr w:type="spellStart"/>
            <w:r w:rsidRPr="00DB7E05">
              <w:rPr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DB7E05">
              <w:rPr>
                <w:sz w:val="20"/>
                <w:szCs w:val="20"/>
                <w:lang w:val="ru-RU" w:eastAsia="ru-RU"/>
              </w:rPr>
              <w:t xml:space="preserve">  письменных навыков</w:t>
            </w:r>
          </w:p>
        </w:tc>
      </w:tr>
      <w:tr w:rsidR="00F42830" w:rsidRPr="00347AFB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101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A33EA1" w:rsidRDefault="00F42830" w:rsidP="00AE4F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Книги, которые влияют на </w:t>
            </w:r>
            <w:proofErr w:type="spellStart"/>
            <w:r>
              <w:rPr>
                <w:sz w:val="24"/>
                <w:szCs w:val="24"/>
                <w:lang w:val="ru-RU"/>
              </w:rPr>
              <w:t>мировозрение</w:t>
            </w:r>
            <w:proofErr w:type="spellEnd"/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  <w:tr w:rsidR="00F42830" w:rsidRPr="00347AFB" w:rsidTr="0088655F">
        <w:tc>
          <w:tcPr>
            <w:tcW w:w="709" w:type="dxa"/>
          </w:tcPr>
          <w:p w:rsidR="00F42830" w:rsidRPr="00CE7138" w:rsidRDefault="00F42830" w:rsidP="00AE4F6B">
            <w:pPr>
              <w:jc w:val="center"/>
              <w:rPr>
                <w:sz w:val="24"/>
                <w:szCs w:val="24"/>
              </w:rPr>
            </w:pPr>
            <w:r w:rsidRPr="00CE7138">
              <w:rPr>
                <w:sz w:val="24"/>
                <w:szCs w:val="24"/>
              </w:rPr>
              <w:t>102</w:t>
            </w:r>
          </w:p>
        </w:tc>
        <w:tc>
          <w:tcPr>
            <w:tcW w:w="957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959" w:type="dxa"/>
          </w:tcPr>
          <w:p w:rsidR="00F42830" w:rsidRPr="007538F9" w:rsidRDefault="00F42830" w:rsidP="00855979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  <w:tc>
          <w:tcPr>
            <w:tcW w:w="4180" w:type="dxa"/>
          </w:tcPr>
          <w:p w:rsidR="00F42830" w:rsidRPr="00C678F6" w:rsidRDefault="00F42830" w:rsidP="00AE4F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Цитаты из литературы, которые следует запомнить</w:t>
            </w:r>
          </w:p>
        </w:tc>
        <w:tc>
          <w:tcPr>
            <w:tcW w:w="833" w:type="dxa"/>
          </w:tcPr>
          <w:p w:rsidR="00F42830" w:rsidRPr="007538F9" w:rsidRDefault="00F42830" w:rsidP="00AE4F6B">
            <w:pPr>
              <w:pStyle w:val="a6"/>
              <w:snapToGrid w:val="0"/>
              <w:spacing w:after="0" w:line="276" w:lineRule="auto"/>
              <w:jc w:val="center"/>
              <w:rPr>
                <w:lang w:val="ru-RU" w:eastAsia="ru-RU"/>
              </w:rPr>
            </w:pPr>
            <w:r w:rsidRPr="007538F9">
              <w:rPr>
                <w:lang w:val="ru-RU" w:eastAsia="ru-RU"/>
              </w:rPr>
              <w:t>1</w:t>
            </w:r>
          </w:p>
        </w:tc>
        <w:tc>
          <w:tcPr>
            <w:tcW w:w="2853" w:type="dxa"/>
          </w:tcPr>
          <w:p w:rsidR="00F42830" w:rsidRPr="007538F9" w:rsidRDefault="00F42830" w:rsidP="00016E02">
            <w:pPr>
              <w:pStyle w:val="a6"/>
              <w:snapToGrid w:val="0"/>
              <w:spacing w:after="0" w:line="276" w:lineRule="auto"/>
              <w:jc w:val="both"/>
              <w:rPr>
                <w:lang w:val="ru-RU" w:eastAsia="ru-RU"/>
              </w:rPr>
            </w:pPr>
          </w:p>
        </w:tc>
      </w:tr>
    </w:tbl>
    <w:p w:rsidR="00855979" w:rsidRPr="00DB7E05" w:rsidRDefault="00855979" w:rsidP="00DB7E05">
      <w:pPr>
        <w:pStyle w:val="a6"/>
        <w:shd w:val="clear" w:color="auto" w:fill="FFFFFF"/>
        <w:snapToGrid w:val="0"/>
        <w:spacing w:after="0" w:line="276" w:lineRule="auto"/>
        <w:jc w:val="both"/>
        <w:rPr>
          <w:sz w:val="28"/>
          <w:szCs w:val="28"/>
          <w:lang w:val="ru-RU"/>
        </w:rPr>
      </w:pPr>
    </w:p>
    <w:sectPr w:rsidR="00855979" w:rsidRPr="00DB7E05" w:rsidSect="00DB7E05">
      <w:pgSz w:w="11906" w:h="16838"/>
      <w:pgMar w:top="567" w:right="1800" w:bottom="567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57584"/>
    <w:multiLevelType w:val="hybridMultilevel"/>
    <w:tmpl w:val="38F8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D4"/>
    <w:rsid w:val="00016E02"/>
    <w:rsid w:val="00046729"/>
    <w:rsid w:val="00093FE9"/>
    <w:rsid w:val="00106B51"/>
    <w:rsid w:val="00126A5B"/>
    <w:rsid w:val="00172A27"/>
    <w:rsid w:val="00197AA6"/>
    <w:rsid w:val="00347AFB"/>
    <w:rsid w:val="00394973"/>
    <w:rsid w:val="003A6548"/>
    <w:rsid w:val="003C5317"/>
    <w:rsid w:val="004650FC"/>
    <w:rsid w:val="004B449B"/>
    <w:rsid w:val="0057697B"/>
    <w:rsid w:val="00733DC6"/>
    <w:rsid w:val="007538F9"/>
    <w:rsid w:val="00755F1B"/>
    <w:rsid w:val="00801105"/>
    <w:rsid w:val="00855979"/>
    <w:rsid w:val="0088655F"/>
    <w:rsid w:val="008C3140"/>
    <w:rsid w:val="00947BEF"/>
    <w:rsid w:val="00986D99"/>
    <w:rsid w:val="009B47E5"/>
    <w:rsid w:val="009D5303"/>
    <w:rsid w:val="00A1329D"/>
    <w:rsid w:val="00A33EA1"/>
    <w:rsid w:val="00AE4F6B"/>
    <w:rsid w:val="00B634BD"/>
    <w:rsid w:val="00BE0FE3"/>
    <w:rsid w:val="00C13AC0"/>
    <w:rsid w:val="00C678F6"/>
    <w:rsid w:val="00CE7138"/>
    <w:rsid w:val="00DB742A"/>
    <w:rsid w:val="00DB7E05"/>
    <w:rsid w:val="00E62466"/>
    <w:rsid w:val="00F37DE8"/>
    <w:rsid w:val="00F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79"/>
    <w:pPr>
      <w:ind w:left="708"/>
    </w:pPr>
  </w:style>
  <w:style w:type="paragraph" w:styleId="a4">
    <w:name w:val="No Spacing"/>
    <w:link w:val="a5"/>
    <w:uiPriority w:val="1"/>
    <w:qFormat/>
    <w:rsid w:val="00855979"/>
    <w:rPr>
      <w:rFonts w:ascii="Calibri" w:eastAsia="Times New Roman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855979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6">
    <w:name w:val="Body Text"/>
    <w:basedOn w:val="a"/>
    <w:link w:val="a7"/>
    <w:uiPriority w:val="99"/>
    <w:unhideWhenUsed/>
    <w:rsid w:val="00855979"/>
    <w:pPr>
      <w:widowControl/>
      <w:spacing w:after="120"/>
      <w:jc w:val="left"/>
    </w:pPr>
    <w:rPr>
      <w:rFonts w:eastAsia="Times New Roman"/>
      <w:kern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855979"/>
    <w:rPr>
      <w:rFonts w:eastAsia="Times New Roman"/>
      <w:sz w:val="24"/>
      <w:szCs w:val="24"/>
    </w:rPr>
  </w:style>
  <w:style w:type="table" w:styleId="a8">
    <w:name w:val="Table Grid"/>
    <w:basedOn w:val="a1"/>
    <w:uiPriority w:val="59"/>
    <w:rsid w:val="0085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......."/>
    <w:basedOn w:val="a"/>
    <w:next w:val="a"/>
    <w:uiPriority w:val="99"/>
    <w:rsid w:val="00CE7138"/>
    <w:pPr>
      <w:widowControl/>
      <w:autoSpaceDE w:val="0"/>
      <w:autoSpaceDN w:val="0"/>
      <w:adjustRightInd w:val="0"/>
      <w:jc w:val="left"/>
    </w:pPr>
    <w:rPr>
      <w:rFonts w:eastAsia="Calibri"/>
      <w:kern w:val="0"/>
      <w:sz w:val="24"/>
      <w:szCs w:val="24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126A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26A5B"/>
    <w:rPr>
      <w:rFonts w:ascii="Tahoma" w:hAnsi="Tahoma" w:cs="Tahoma"/>
      <w:kern w:val="2"/>
      <w:sz w:val="16"/>
      <w:szCs w:val="16"/>
      <w:lang w:val="en-US" w:eastAsia="zh-CN"/>
    </w:rPr>
  </w:style>
  <w:style w:type="paragraph" w:customStyle="1" w:styleId="c10">
    <w:name w:val="c10"/>
    <w:basedOn w:val="a"/>
    <w:rsid w:val="00126A5B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1">
    <w:name w:val="c1"/>
    <w:rsid w:val="00126A5B"/>
  </w:style>
  <w:style w:type="character" w:customStyle="1" w:styleId="c0">
    <w:name w:val="c0"/>
    <w:rsid w:val="00126A5B"/>
  </w:style>
  <w:style w:type="paragraph" w:customStyle="1" w:styleId="c11">
    <w:name w:val="c11"/>
    <w:basedOn w:val="a"/>
    <w:rsid w:val="00126A5B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79"/>
    <w:pPr>
      <w:ind w:left="708"/>
    </w:pPr>
  </w:style>
  <w:style w:type="paragraph" w:styleId="a4">
    <w:name w:val="No Spacing"/>
    <w:link w:val="a5"/>
    <w:uiPriority w:val="1"/>
    <w:qFormat/>
    <w:rsid w:val="00855979"/>
    <w:rPr>
      <w:rFonts w:ascii="Calibri" w:eastAsia="Times New Roman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855979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6">
    <w:name w:val="Body Text"/>
    <w:basedOn w:val="a"/>
    <w:link w:val="a7"/>
    <w:uiPriority w:val="99"/>
    <w:unhideWhenUsed/>
    <w:rsid w:val="00855979"/>
    <w:pPr>
      <w:widowControl/>
      <w:spacing w:after="120"/>
      <w:jc w:val="left"/>
    </w:pPr>
    <w:rPr>
      <w:rFonts w:eastAsia="Times New Roman"/>
      <w:kern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855979"/>
    <w:rPr>
      <w:rFonts w:eastAsia="Times New Roman"/>
      <w:sz w:val="24"/>
      <w:szCs w:val="24"/>
    </w:rPr>
  </w:style>
  <w:style w:type="table" w:styleId="a8">
    <w:name w:val="Table Grid"/>
    <w:basedOn w:val="a1"/>
    <w:uiPriority w:val="59"/>
    <w:rsid w:val="0085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......."/>
    <w:basedOn w:val="a"/>
    <w:next w:val="a"/>
    <w:uiPriority w:val="99"/>
    <w:rsid w:val="00CE7138"/>
    <w:pPr>
      <w:widowControl/>
      <w:autoSpaceDE w:val="0"/>
      <w:autoSpaceDN w:val="0"/>
      <w:adjustRightInd w:val="0"/>
      <w:jc w:val="left"/>
    </w:pPr>
    <w:rPr>
      <w:rFonts w:eastAsia="Calibri"/>
      <w:kern w:val="0"/>
      <w:sz w:val="24"/>
      <w:szCs w:val="24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126A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26A5B"/>
    <w:rPr>
      <w:rFonts w:ascii="Tahoma" w:hAnsi="Tahoma" w:cs="Tahoma"/>
      <w:kern w:val="2"/>
      <w:sz w:val="16"/>
      <w:szCs w:val="16"/>
      <w:lang w:val="en-US" w:eastAsia="zh-CN"/>
    </w:rPr>
  </w:style>
  <w:style w:type="paragraph" w:customStyle="1" w:styleId="c10">
    <w:name w:val="c10"/>
    <w:basedOn w:val="a"/>
    <w:rsid w:val="00126A5B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1">
    <w:name w:val="c1"/>
    <w:rsid w:val="00126A5B"/>
  </w:style>
  <w:style w:type="character" w:customStyle="1" w:styleId="c0">
    <w:name w:val="c0"/>
    <w:rsid w:val="00126A5B"/>
  </w:style>
  <w:style w:type="paragraph" w:customStyle="1" w:styleId="c11">
    <w:name w:val="c11"/>
    <w:basedOn w:val="a"/>
    <w:rsid w:val="00126A5B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Radzhab Magomedaliev</cp:lastModifiedBy>
  <cp:revision>5</cp:revision>
  <cp:lastPrinted>2017-08-30T19:11:00Z</cp:lastPrinted>
  <dcterms:created xsi:type="dcterms:W3CDTF">2018-08-28T07:33:00Z</dcterms:created>
  <dcterms:modified xsi:type="dcterms:W3CDTF">2019-03-18T09:28:00Z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