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DD" w:rsidRDefault="00631BDD" w:rsidP="00631BDD">
      <w:pPr>
        <w:spacing w:before="100" w:beforeAutospacing="1" w:after="100" w:afterAutospacing="1" w:line="360" w:lineRule="auto"/>
        <w:rPr>
          <w:b/>
          <w:bCs/>
        </w:rPr>
      </w:pPr>
      <w:r w:rsidRPr="00631BDD">
        <w:rPr>
          <w:b/>
          <w:bCs/>
          <w:noProof/>
        </w:rPr>
        <w:drawing>
          <wp:inline distT="0" distB="0" distL="0" distR="0" wp14:anchorId="24456EE5" wp14:editId="16BC1592">
            <wp:extent cx="6791325" cy="9448800"/>
            <wp:effectExtent l="0" t="0" r="0" b="0"/>
            <wp:docPr id="1" name="Рисунок 1" descr="C:\Users\User\Pictures\2019-03-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3-16\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1325" cy="9448800"/>
                    </a:xfrm>
                    <a:prstGeom prst="rect">
                      <a:avLst/>
                    </a:prstGeom>
                    <a:noFill/>
                    <a:ln>
                      <a:noFill/>
                    </a:ln>
                  </pic:spPr>
                </pic:pic>
              </a:graphicData>
            </a:graphic>
          </wp:inline>
        </w:drawing>
      </w:r>
    </w:p>
    <w:p w:rsidR="00D70B45" w:rsidRPr="002933A0" w:rsidRDefault="001141AF" w:rsidP="00535153">
      <w:pPr>
        <w:spacing w:before="100" w:beforeAutospacing="1" w:after="100" w:afterAutospacing="1" w:line="360" w:lineRule="auto"/>
        <w:jc w:val="center"/>
      </w:pPr>
      <w:bookmarkStart w:id="0" w:name="_GoBack"/>
      <w:bookmarkEnd w:id="0"/>
      <w:r w:rsidRPr="002933A0">
        <w:rPr>
          <w:b/>
          <w:bCs/>
        </w:rPr>
        <w:lastRenderedPageBreak/>
        <w:t>Пояснительная записка</w:t>
      </w:r>
    </w:p>
    <w:p w:rsidR="00D70B45" w:rsidRPr="00170A03" w:rsidRDefault="00D70B45" w:rsidP="00170A03">
      <w:pPr>
        <w:pStyle w:val="2"/>
        <w:spacing w:before="100" w:beforeAutospacing="1" w:after="100" w:afterAutospacing="1" w:line="360" w:lineRule="auto"/>
        <w:ind w:firstLine="709"/>
        <w:rPr>
          <w:sz w:val="24"/>
        </w:rPr>
      </w:pPr>
      <w:r w:rsidRPr="002933A0">
        <w:rPr>
          <w:sz w:val="24"/>
        </w:rPr>
        <w:t>Рабочая программа</w:t>
      </w:r>
      <w:r w:rsidR="002933A0">
        <w:rPr>
          <w:sz w:val="24"/>
        </w:rPr>
        <w:t xml:space="preserve"> для 11 класса</w:t>
      </w:r>
      <w:r w:rsidRPr="002933A0">
        <w:rPr>
          <w:sz w:val="24"/>
        </w:rPr>
        <w:t xml:space="preserve"> по физической культуре составлена на основе государственного стандарта основного общего образования. </w:t>
      </w:r>
      <w:r w:rsidRPr="002933A0">
        <w:t>Рабочая программа составлена на основе  комплексной программы физического</w:t>
      </w:r>
      <w:r w:rsidR="00384C54" w:rsidRPr="002933A0">
        <w:t xml:space="preserve"> </w:t>
      </w:r>
      <w:r w:rsidR="00CC6A70">
        <w:t>воспитания 11 класса</w:t>
      </w:r>
      <w:r w:rsidRPr="002933A0">
        <w:t xml:space="preserve">  (</w:t>
      </w:r>
      <w:r w:rsidR="00384C54" w:rsidRPr="002933A0">
        <w:t>А.П.Матвеев.</w:t>
      </w:r>
      <w:r w:rsidR="00CC6A70">
        <w:t xml:space="preserve"> </w:t>
      </w:r>
      <w:r w:rsidRPr="002933A0">
        <w:t>.В рабочей программе программный материал делится на две части: базовую и вариативную. В базовую часть – входит материал в соответствии с федеральным компонентом учебного плана, региональный компонент. Базовая часть выполняет обязательный минимум образования по предмету «Физическая культура». Вариативная часть включает в себя программный материал на усмотрение учителя и условий материально – технической базы образовательного учреждения. Для прохождения теоретических сведений выде</w:t>
      </w:r>
      <w:r w:rsidR="00535153">
        <w:t>ляется время в процессе уроков.</w:t>
      </w:r>
    </w:p>
    <w:p w:rsidR="00D70B45" w:rsidRPr="002933A0" w:rsidRDefault="00D70B45" w:rsidP="00535153">
      <w:pPr>
        <w:pStyle w:val="aa"/>
        <w:spacing w:before="100" w:beforeAutospacing="1" w:after="100" w:afterAutospacing="1" w:line="360" w:lineRule="auto"/>
        <w:ind w:left="0"/>
        <w:jc w:val="center"/>
        <w:rPr>
          <w:b/>
        </w:rPr>
      </w:pPr>
      <w:r w:rsidRPr="002933A0">
        <w:rPr>
          <w:b/>
        </w:rPr>
        <w:t>Общая характеристика учебного предмета</w:t>
      </w:r>
    </w:p>
    <w:p w:rsidR="00D70B45" w:rsidRPr="002933A0" w:rsidRDefault="00D70B45" w:rsidP="00170A03">
      <w:pPr>
        <w:pStyle w:val="aa"/>
        <w:spacing w:before="100" w:beforeAutospacing="1" w:after="100" w:afterAutospacing="1" w:line="360" w:lineRule="auto"/>
        <w:ind w:left="0" w:firstLine="567"/>
        <w:jc w:val="both"/>
      </w:pPr>
      <w:r w:rsidRPr="002933A0">
        <w:t xml:space="preserve">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деятельности).В  программе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Каждая из этих линий имеет соответствующие свои три учебных раздела (знания, физическое совершенствование, способы деятельности). 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w:t>
      </w:r>
      <w:r w:rsidRPr="002933A0">
        <w:lastRenderedPageBreak/>
        <w:t>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D70B45" w:rsidRPr="00535153" w:rsidRDefault="001141AF" w:rsidP="00535153">
      <w:pPr>
        <w:pStyle w:val="2"/>
        <w:spacing w:before="100" w:beforeAutospacing="1" w:after="100" w:afterAutospacing="1" w:line="360" w:lineRule="auto"/>
        <w:rPr>
          <w:b/>
          <w:sz w:val="24"/>
        </w:rPr>
      </w:pPr>
      <w:r w:rsidRPr="00535153">
        <w:rPr>
          <w:b/>
          <w:sz w:val="24"/>
        </w:rPr>
        <w:t>Цель:</w:t>
      </w:r>
      <w:r w:rsidR="00D70B45" w:rsidRPr="00535153">
        <w:rPr>
          <w:b/>
          <w:sz w:val="24"/>
        </w:rPr>
        <w:t xml:space="preserve">  </w:t>
      </w:r>
      <w:r w:rsidR="00535153">
        <w:rPr>
          <w:sz w:val="24"/>
        </w:rPr>
        <w:t>о</w:t>
      </w:r>
      <w:r w:rsidR="00D70B45" w:rsidRPr="00535153">
        <w:rPr>
          <w:sz w:val="24"/>
        </w:rPr>
        <w:t xml:space="preserve">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w:t>
      </w:r>
      <w:r w:rsidR="00535153">
        <w:rPr>
          <w:sz w:val="24"/>
        </w:rPr>
        <w:t>р</w:t>
      </w:r>
      <w:r w:rsidR="00D70B45" w:rsidRPr="00535153">
        <w:rPr>
          <w:sz w:val="24"/>
        </w:rPr>
        <w:t>абочая программа основного общего образования своим предметным содержанием ориентируется на достижение следующих практических</w:t>
      </w:r>
      <w:r w:rsidR="00D70B45" w:rsidRPr="002933A0">
        <w:t xml:space="preserve"> </w:t>
      </w:r>
      <w:r w:rsidR="00D70B45" w:rsidRPr="00535153">
        <w:rPr>
          <w:sz w:val="24"/>
        </w:rPr>
        <w:t>целей:</w:t>
      </w:r>
      <w:r w:rsidR="00D70B45" w:rsidRPr="002933A0">
        <w:t xml:space="preserve"> </w:t>
      </w:r>
    </w:p>
    <w:p w:rsidR="00D70B45" w:rsidRPr="002933A0" w:rsidRDefault="00D70B45" w:rsidP="002933A0">
      <w:pPr>
        <w:pStyle w:val="aa"/>
        <w:spacing w:before="100" w:beforeAutospacing="1" w:after="100" w:afterAutospacing="1" w:line="360" w:lineRule="auto"/>
        <w:ind w:left="0"/>
        <w:jc w:val="both"/>
      </w:pPr>
      <w:r w:rsidRPr="002933A0">
        <w:t xml:space="preserve">- развитие основных физических качеств и способностей, укрепление здоровья, расширение функциональных возможностей организма; </w:t>
      </w:r>
    </w:p>
    <w:p w:rsidR="00D70B45" w:rsidRPr="002933A0" w:rsidRDefault="00D70B45" w:rsidP="002933A0">
      <w:pPr>
        <w:pStyle w:val="aa"/>
        <w:spacing w:before="100" w:beforeAutospacing="1" w:after="100" w:afterAutospacing="1" w:line="360" w:lineRule="auto"/>
        <w:ind w:left="0"/>
        <w:jc w:val="both"/>
      </w:pPr>
      <w:r w:rsidRPr="002933A0">
        <w:t xml:space="preserve">-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D70B45" w:rsidRPr="002933A0" w:rsidRDefault="00D70B45" w:rsidP="002933A0">
      <w:pPr>
        <w:pStyle w:val="aa"/>
        <w:spacing w:before="100" w:beforeAutospacing="1" w:after="100" w:afterAutospacing="1" w:line="360" w:lineRule="auto"/>
        <w:ind w:left="0"/>
        <w:jc w:val="both"/>
      </w:pPr>
      <w:r w:rsidRPr="002933A0">
        <w:t>- освоение знаний о физической культуре и спорте, их истории и современном развитии, роли в формировании здорового образа жизни.</w:t>
      </w:r>
    </w:p>
    <w:p w:rsidR="00D70B45" w:rsidRPr="002933A0" w:rsidRDefault="00D70B45" w:rsidP="00535153">
      <w:pPr>
        <w:pStyle w:val="aa"/>
        <w:spacing w:before="100" w:beforeAutospacing="1" w:after="100" w:afterAutospacing="1" w:line="360" w:lineRule="auto"/>
        <w:ind w:left="0"/>
        <w:jc w:val="center"/>
      </w:pPr>
      <w:r w:rsidRPr="002933A0">
        <w:rPr>
          <w:b/>
        </w:rPr>
        <w:t>Общеучебные умения, навыки и способы деятельности</w:t>
      </w:r>
    </w:p>
    <w:p w:rsidR="00D70B45" w:rsidRPr="002933A0" w:rsidRDefault="00D70B45" w:rsidP="00170A03">
      <w:pPr>
        <w:pStyle w:val="aa"/>
        <w:spacing w:before="100" w:beforeAutospacing="1" w:after="100" w:afterAutospacing="1" w:line="360" w:lineRule="auto"/>
        <w:ind w:left="0" w:firstLine="567"/>
        <w:jc w:val="both"/>
      </w:pPr>
      <w:r w:rsidRPr="002933A0">
        <w:lastRenderedPageBreak/>
        <w:t>Рабочая программа предусматривает формирование у учащихся умений и навыков, универсальных способов деятельности и ключевых компетенций. В этом направлении приоритетными для учебного предмета «Физическая культура» на этапе основного общего образования являются: В познавательной деятельности:- использование наблюдений, измерений и моделирования;- комбинирование известных алгоритмов деятельности в ситуациях, не предполагающих стандартного их применения; - исследование несложных практических ситуаций. В информационно-коммуникативной деятельности:- умение вступать в речевое общение, участвовать в диалоге;- умение составлять планы и конспекты; - умение использовать знаковые системы (таблицы, схемы и т.п.).В рефлексивной деятельности:- самостоятельная организация учебной деятельности;- владение навыками контроля и оценки своей деятельности; - соблюдение норм поведения в окружающей среде, правил здорового образа жизни;- владение умениями совместной деятельности.</w:t>
      </w:r>
    </w:p>
    <w:p w:rsidR="00D70B45" w:rsidRPr="002933A0" w:rsidRDefault="00D70B45" w:rsidP="002933A0">
      <w:pPr>
        <w:pStyle w:val="aa"/>
        <w:spacing w:before="100" w:beforeAutospacing="1" w:after="100" w:afterAutospacing="1" w:line="360" w:lineRule="auto"/>
        <w:ind w:left="0"/>
        <w:jc w:val="both"/>
        <w:rPr>
          <w:b/>
        </w:rPr>
      </w:pPr>
      <w:r w:rsidRPr="002933A0">
        <w:rPr>
          <w:b/>
        </w:rPr>
        <w:t>Результаты обучения</w:t>
      </w:r>
    </w:p>
    <w:p w:rsidR="00D70B45" w:rsidRPr="002933A0" w:rsidRDefault="00D70B45" w:rsidP="00170A03">
      <w:pPr>
        <w:pStyle w:val="aa"/>
        <w:spacing w:before="100" w:beforeAutospacing="1" w:after="100" w:afterAutospacing="1" w:line="360" w:lineRule="auto"/>
        <w:ind w:left="0"/>
        <w:jc w:val="both"/>
      </w:pPr>
      <w:r w:rsidRPr="002933A0">
        <w:t xml:space="preserve">Результаты изучения предмета физической культуры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личностно-ориентированного, деятельностного и практико-ориентированного подходов и задаются по трем базовым основаниям: «Знать/понимать», «Уметь» и «Использовать приобретенные знания и умения в практической деятельности и повседневной жизни». Изучение физической культуры на базовом уровне среднего (полного) общего образования направлено на </w:t>
      </w:r>
      <w:r w:rsidRPr="002933A0">
        <w:rPr>
          <w:b/>
          <w:bCs/>
        </w:rPr>
        <w:t>достижение следующих целей:</w:t>
      </w:r>
      <w:r w:rsidRPr="002933A0">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D70B45" w:rsidRPr="002933A0" w:rsidRDefault="00D70B45" w:rsidP="002933A0">
      <w:pPr>
        <w:spacing w:before="100" w:beforeAutospacing="1" w:after="100" w:afterAutospacing="1" w:line="360" w:lineRule="auto"/>
        <w:jc w:val="both"/>
      </w:pPr>
      <w:r w:rsidRPr="002933A0">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D70B45" w:rsidRPr="002933A0" w:rsidRDefault="00D70B45" w:rsidP="002933A0">
      <w:pPr>
        <w:spacing w:before="100" w:beforeAutospacing="1" w:after="100" w:afterAutospacing="1" w:line="360" w:lineRule="auto"/>
        <w:jc w:val="both"/>
      </w:pPr>
      <w:r w:rsidRPr="002933A0">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освоение системы знаний о занятиях физической культурой, их роли и значении в формировании здорового образа жизни и социальных ориентаций.–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70B45" w:rsidRPr="002933A0" w:rsidRDefault="00D70B45" w:rsidP="002933A0">
      <w:pPr>
        <w:spacing w:before="100" w:beforeAutospacing="1" w:after="100" w:afterAutospacing="1" w:line="360" w:lineRule="auto"/>
        <w:jc w:val="both"/>
      </w:pPr>
      <w:r w:rsidRPr="002933A0">
        <w:rPr>
          <w:b/>
          <w:bCs/>
        </w:rPr>
        <w:t>Задачи</w:t>
      </w:r>
      <w:r w:rsidR="001141AF" w:rsidRPr="002933A0">
        <w:rPr>
          <w:b/>
          <w:bCs/>
        </w:rPr>
        <w:t>:</w:t>
      </w:r>
    </w:p>
    <w:p w:rsidR="001141AF" w:rsidRPr="002933A0" w:rsidRDefault="00D70B45" w:rsidP="002933A0">
      <w:pPr>
        <w:spacing w:before="100" w:beforeAutospacing="1" w:after="100" w:afterAutospacing="1" w:line="360" w:lineRule="auto"/>
        <w:jc w:val="both"/>
      </w:pPr>
      <w:r w:rsidRPr="002933A0">
        <w:t xml:space="preserve">– 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 формирование общественных и личностных представлений о престижности </w:t>
      </w:r>
      <w:r w:rsidRPr="002933A0">
        <w:lastRenderedPageBreak/>
        <w:t>высокого уровня здоровья и разносторонней физиологической подготовленности.–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 дальнейшее развитие кондиционных и координационных способностей.– 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 подготовке к службе в армии.– закрепление потребности к регулярным занятиям физическими упражнениями и избранным видом спорта.– 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 дальнейшее развитие психических процессов и обучение</w:t>
      </w:r>
      <w:r w:rsidR="00535153">
        <w:t xml:space="preserve"> основам психической регуляции.</w:t>
      </w:r>
    </w:p>
    <w:p w:rsidR="001141AF" w:rsidRPr="002933A0" w:rsidRDefault="001141AF" w:rsidP="00535153">
      <w:pPr>
        <w:spacing w:before="100" w:beforeAutospacing="1" w:after="100" w:afterAutospacing="1" w:line="360" w:lineRule="auto"/>
        <w:jc w:val="center"/>
        <w:rPr>
          <w:b/>
        </w:rPr>
      </w:pPr>
      <w:r w:rsidRPr="002933A0">
        <w:rPr>
          <w:b/>
        </w:rPr>
        <w:t xml:space="preserve">Сроки </w:t>
      </w:r>
      <w:r w:rsidR="00535153">
        <w:rPr>
          <w:b/>
        </w:rPr>
        <w:t>и этапы и реализации программы</w:t>
      </w:r>
    </w:p>
    <w:p w:rsidR="001141AF" w:rsidRPr="002933A0" w:rsidRDefault="001141AF" w:rsidP="00170A03">
      <w:pPr>
        <w:pStyle w:val="2"/>
        <w:spacing w:before="100" w:beforeAutospacing="1" w:after="100" w:afterAutospacing="1" w:line="360" w:lineRule="auto"/>
        <w:rPr>
          <w:sz w:val="24"/>
        </w:rPr>
      </w:pPr>
      <w:r w:rsidRPr="002933A0">
        <w:rPr>
          <w:sz w:val="24"/>
        </w:rPr>
        <w:t>Программа реализуется в течении одного учебного года. Программа рассчитана на 102 часа в год (3ч. в неделю)</w:t>
      </w:r>
    </w:p>
    <w:p w:rsidR="001141AF" w:rsidRPr="002933A0" w:rsidRDefault="001141AF" w:rsidP="00535153">
      <w:pPr>
        <w:tabs>
          <w:tab w:val="left" w:pos="3555"/>
        </w:tabs>
        <w:autoSpaceDE w:val="0"/>
        <w:autoSpaceDN w:val="0"/>
        <w:adjustRightInd w:val="0"/>
        <w:spacing w:before="100" w:beforeAutospacing="1" w:after="100" w:afterAutospacing="1" w:line="360" w:lineRule="auto"/>
        <w:jc w:val="center"/>
        <w:rPr>
          <w:b/>
          <w:bCs/>
          <w:iCs/>
        </w:rPr>
      </w:pPr>
      <w:r w:rsidRPr="002933A0">
        <w:rPr>
          <w:b/>
          <w:bCs/>
          <w:iCs/>
        </w:rPr>
        <w:t>Формы  и средства конт</w:t>
      </w:r>
      <w:r w:rsidR="00535153">
        <w:rPr>
          <w:b/>
          <w:bCs/>
          <w:iCs/>
        </w:rPr>
        <w:t>роля</w:t>
      </w:r>
    </w:p>
    <w:p w:rsidR="001141AF" w:rsidRPr="002933A0" w:rsidRDefault="001141AF" w:rsidP="00535153">
      <w:pPr>
        <w:spacing w:before="100" w:beforeAutospacing="1" w:after="100" w:afterAutospacing="1" w:line="360" w:lineRule="auto"/>
        <w:jc w:val="center"/>
        <w:rPr>
          <w:b/>
        </w:rPr>
      </w:pPr>
      <w:r w:rsidRPr="002933A0">
        <w:rPr>
          <w:b/>
        </w:rPr>
        <w:t xml:space="preserve">Критерии оценивания подготовленности </w:t>
      </w:r>
      <w:r w:rsidR="00535153">
        <w:rPr>
          <w:b/>
        </w:rPr>
        <w:t>учащихся по физической культуре</w:t>
      </w:r>
    </w:p>
    <w:p w:rsidR="00535153" w:rsidRDefault="001141AF" w:rsidP="002933A0">
      <w:pPr>
        <w:spacing w:before="100" w:beforeAutospacing="1" w:after="100" w:afterAutospacing="1" w:line="360" w:lineRule="auto"/>
        <w:jc w:val="both"/>
      </w:pPr>
      <w:r w:rsidRPr="002933A0">
        <w:t xml:space="preserve">Критерии оценивания по физической культуре являются качественными и количественными. Качественные критерии успеваемости характеризуют </w:t>
      </w:r>
      <w:r w:rsidR="00170A03">
        <w:t xml:space="preserve">степен </w:t>
      </w:r>
      <w:r w:rsidRPr="002933A0">
        <w:t>овладения</w:t>
      </w:r>
      <w:r w:rsidR="00170A03">
        <w:t xml:space="preserve"> </w:t>
      </w:r>
      <w:r w:rsidRPr="002933A0">
        <w:t>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 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w:t>
      </w:r>
      <w:r w:rsidR="00170A03">
        <w:t>но-</w:t>
      </w:r>
      <w:r w:rsidR="00170A03">
        <w:lastRenderedPageBreak/>
        <w:t>оздоровительную деятельность.</w:t>
      </w:r>
      <w:r w:rsidRPr="002933A0">
        <w:t xml:space="preserve"> Критерии оценивания успеваемости по базовым составляющим </w:t>
      </w:r>
      <w:r w:rsidR="00535153">
        <w:t>физической подготовки учащихся:</w:t>
      </w:r>
    </w:p>
    <w:p w:rsidR="001141AF" w:rsidRPr="002933A0" w:rsidRDefault="001141AF" w:rsidP="002933A0">
      <w:pPr>
        <w:spacing w:before="100" w:beforeAutospacing="1" w:after="100" w:afterAutospacing="1" w:line="360" w:lineRule="auto"/>
        <w:jc w:val="both"/>
      </w:pPr>
      <w:r w:rsidRPr="002933A0">
        <w:rPr>
          <w:b/>
        </w:rPr>
        <w:t>1. Знания</w:t>
      </w:r>
      <w:r w:rsidRPr="002933A0">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упражнениями.С целью проверки знаний используются </w:t>
      </w:r>
      <w:r w:rsidRPr="002933A0">
        <w:rPr>
          <w:b/>
        </w:rPr>
        <w:t>следующие методы</w:t>
      </w:r>
      <w:r w:rsidRPr="002933A0">
        <w:t>: опрос, проверочные беседы (без вызова из строя), тестирование.</w:t>
      </w:r>
      <w:r w:rsidRPr="002933A0">
        <w:rPr>
          <w:b/>
        </w:rPr>
        <w:t>Оценка «5»</w:t>
      </w:r>
      <w:r w:rsidRPr="002933A0">
        <w:t>за ответ, в котором учащийся демонстрирует глубокое понимание сущности материала; логично его изла</w:t>
      </w:r>
      <w:r w:rsidR="00170A03">
        <w:t>гает, используя в деятельности.</w:t>
      </w:r>
      <w:r w:rsidRPr="002933A0">
        <w:rPr>
          <w:b/>
        </w:rPr>
        <w:t>Оценка «4»</w:t>
      </w:r>
      <w:r w:rsidRPr="002933A0">
        <w:t xml:space="preserve"> за тот же ответ, если в  нём содержаться небольшие неточности и незначительные ошибки.</w:t>
      </w:r>
      <w:r w:rsidRPr="002933A0">
        <w:rPr>
          <w:b/>
        </w:rPr>
        <w:t>Оценка «3»</w:t>
      </w:r>
      <w:r w:rsidRPr="002933A0">
        <w:t xml:space="preserve"> за ответ, в котором отсутствует логическая последовательность, имеются пробелы в знании материала, нет должной аргументации и умения и</w:t>
      </w:r>
      <w:r w:rsidR="00170A03">
        <w:t>спользовать знания на практике.</w:t>
      </w:r>
      <w:r w:rsidRPr="002933A0">
        <w:rPr>
          <w:b/>
        </w:rPr>
        <w:t>Оценка «2»</w:t>
      </w:r>
      <w:r w:rsidRPr="002933A0">
        <w:t>за непонимание и</w:t>
      </w:r>
      <w:r w:rsidR="00535153">
        <w:t xml:space="preserve"> не знание материала программы.</w:t>
      </w:r>
    </w:p>
    <w:p w:rsidR="00170A03" w:rsidRDefault="00170A03" w:rsidP="002933A0">
      <w:pPr>
        <w:spacing w:before="100" w:beforeAutospacing="1" w:after="100" w:afterAutospacing="1" w:line="360" w:lineRule="auto"/>
        <w:jc w:val="both"/>
        <w:rPr>
          <w:b/>
        </w:rPr>
      </w:pPr>
    </w:p>
    <w:p w:rsidR="001141AF" w:rsidRPr="002933A0" w:rsidRDefault="001141AF" w:rsidP="002933A0">
      <w:pPr>
        <w:spacing w:before="100" w:beforeAutospacing="1" w:after="100" w:afterAutospacing="1" w:line="360" w:lineRule="auto"/>
        <w:jc w:val="both"/>
        <w:rPr>
          <w:b/>
        </w:rPr>
      </w:pPr>
      <w:r w:rsidRPr="002933A0">
        <w:rPr>
          <w:b/>
        </w:rPr>
        <w:t>2. Техника владения двигательными умениями и навыками</w:t>
      </w:r>
    </w:p>
    <w:p w:rsidR="001141AF" w:rsidRPr="00170A03" w:rsidRDefault="001141AF" w:rsidP="00170A03">
      <w:pPr>
        <w:spacing w:before="100" w:beforeAutospacing="1" w:after="100" w:afterAutospacing="1" w:line="360" w:lineRule="auto"/>
        <w:ind w:firstLine="567"/>
        <w:jc w:val="both"/>
        <w:rPr>
          <w:b/>
        </w:rPr>
      </w:pPr>
      <w:r w:rsidRPr="002933A0">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r w:rsidRPr="002933A0">
        <w:rPr>
          <w:b/>
        </w:rPr>
        <w:t>Оценка «5»</w:t>
      </w:r>
      <w:r w:rsidRPr="002933A0">
        <w:t xml:space="preserve">   за выполнение, в котором 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r w:rsidRPr="002933A0">
        <w:tab/>
      </w:r>
      <w:r w:rsidRPr="002933A0">
        <w:rPr>
          <w:b/>
        </w:rPr>
        <w:t>Оценка «4»</w:t>
      </w:r>
      <w:r w:rsidRPr="002933A0">
        <w:t xml:space="preserve"> за тоже выполнение, если при выполнении ученик действует так же, как и в предыдущем случае, но допустил не более двух незначительных ошибок.</w:t>
      </w:r>
      <w:r w:rsidRPr="002933A0">
        <w:rPr>
          <w:b/>
        </w:rPr>
        <w:t>Оценка «3»</w:t>
      </w:r>
      <w:r w:rsidRPr="002933A0">
        <w:t xml:space="preserve"> за выполнение, в котором 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r w:rsidRPr="002933A0">
        <w:rPr>
          <w:b/>
        </w:rPr>
        <w:t>Оценка «2»</w:t>
      </w:r>
      <w:r w:rsidRPr="002933A0">
        <w:t xml:space="preserve"> за выполнение, в котором движение или отдельные его элементы выполнены неправильно, допущено более двух значительных или одна грубая ошибка.</w:t>
      </w:r>
    </w:p>
    <w:p w:rsidR="001141AF" w:rsidRPr="00170A03" w:rsidRDefault="001141AF" w:rsidP="002933A0">
      <w:pPr>
        <w:spacing w:before="100" w:beforeAutospacing="1" w:after="100" w:afterAutospacing="1" w:line="360" w:lineRule="auto"/>
        <w:jc w:val="both"/>
        <w:rPr>
          <w:b/>
        </w:rPr>
      </w:pPr>
      <w:r w:rsidRPr="002933A0">
        <w:rPr>
          <w:b/>
        </w:rPr>
        <w:t>3. Владение способами и умение осуществлять физкультурно-оздоровительную деятельностьОценка «5»</w:t>
      </w:r>
      <w:r w:rsidRPr="002933A0">
        <w:t xml:space="preserve"> учащийся умеет: - самостоятельно организовать место занятий;-подбирать средства и инвентарь и применять их в конкретных условиях;- контролировать ход выполнения </w:t>
      </w:r>
      <w:r w:rsidR="00170A03">
        <w:t xml:space="preserve">деятельности и оценивать итоги. </w:t>
      </w:r>
      <w:r w:rsidR="00170A03">
        <w:rPr>
          <w:b/>
        </w:rPr>
        <w:t>Оценка «4»</w:t>
      </w:r>
      <w:r w:rsidRPr="002933A0">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r w:rsidRPr="002933A0">
        <w:tab/>
      </w:r>
      <w:r w:rsidRPr="002933A0">
        <w:rPr>
          <w:b/>
        </w:rPr>
        <w:t>Оценка «3»</w:t>
      </w:r>
      <w:r w:rsidRPr="002933A0">
        <w:t xml:space="preserve"> - более </w:t>
      </w:r>
      <w:r w:rsidRPr="002933A0">
        <w:lastRenderedPageBreak/>
        <w:t xml:space="preserve">половины видов самостоятельной деятельности выполнены с помощью учителя или </w:t>
      </w:r>
      <w:r w:rsidR="00170A03">
        <w:t>не выполняется один из пунктов.</w:t>
      </w:r>
      <w:r w:rsidRPr="002933A0">
        <w:rPr>
          <w:b/>
        </w:rPr>
        <w:t>Оценка «2»</w:t>
      </w:r>
      <w:r w:rsidRPr="002933A0">
        <w:t>- учащийся не может выполнить сам</w:t>
      </w:r>
      <w:r w:rsidR="00535153">
        <w:t>остоятельно ни один из пунктов.</w:t>
      </w:r>
    </w:p>
    <w:p w:rsidR="001141AF" w:rsidRPr="002933A0" w:rsidRDefault="001141AF" w:rsidP="002933A0">
      <w:pPr>
        <w:spacing w:before="100" w:beforeAutospacing="1" w:after="100" w:afterAutospacing="1" w:line="360" w:lineRule="auto"/>
        <w:jc w:val="both"/>
        <w:rPr>
          <w:b/>
        </w:rPr>
      </w:pPr>
      <w:r w:rsidRPr="002933A0">
        <w:rPr>
          <w:b/>
        </w:rPr>
        <w:t>4. Уровень физической подготовленности учащихся</w:t>
      </w:r>
    </w:p>
    <w:p w:rsidR="001141AF" w:rsidRPr="002933A0" w:rsidRDefault="001141AF" w:rsidP="002933A0">
      <w:pPr>
        <w:spacing w:before="100" w:beforeAutospacing="1" w:after="100" w:afterAutospacing="1" w:line="360" w:lineRule="auto"/>
        <w:jc w:val="both"/>
      </w:pPr>
      <w:r w:rsidRPr="002933A0">
        <w:rPr>
          <w:b/>
        </w:rPr>
        <w:t>Оценка «5»</w:t>
      </w:r>
      <w:r w:rsidRPr="002933A0">
        <w:t xml:space="preserve"> -</w:t>
      </w:r>
      <w:r w:rsidRPr="002933A0">
        <w:tab/>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r w:rsidRPr="002933A0">
        <w:tab/>
      </w:r>
    </w:p>
    <w:p w:rsidR="001141AF" w:rsidRPr="002933A0" w:rsidRDefault="001141AF" w:rsidP="002933A0">
      <w:pPr>
        <w:spacing w:before="100" w:beforeAutospacing="1" w:after="100" w:afterAutospacing="1" w:line="360" w:lineRule="auto"/>
        <w:jc w:val="both"/>
      </w:pPr>
      <w:r w:rsidRPr="002933A0">
        <w:rPr>
          <w:b/>
        </w:rPr>
        <w:t>Оценка «4»</w:t>
      </w:r>
      <w:r w:rsidRPr="002933A0">
        <w:t xml:space="preserve"> -</w:t>
      </w:r>
      <w:r w:rsidRPr="002933A0">
        <w:tab/>
        <w:t>исходный показатель соответствует среднему уровню подготовленности и достаточному темпу прироста.</w:t>
      </w:r>
      <w:r w:rsidRPr="002933A0">
        <w:tab/>
      </w:r>
      <w:r w:rsidRPr="002933A0">
        <w:rPr>
          <w:b/>
        </w:rPr>
        <w:t>Оценка «3»-</w:t>
      </w:r>
      <w:r w:rsidRPr="002933A0">
        <w:t xml:space="preserve"> исходный показатель соответствует низкому уровню подготовленности и незначи</w:t>
      </w:r>
      <w:r w:rsidR="00170A03">
        <w:t xml:space="preserve">тельному  приросту. </w:t>
      </w:r>
      <w:r w:rsidRPr="002933A0">
        <w:rPr>
          <w:b/>
        </w:rPr>
        <w:t>Оценка «2»</w:t>
      </w:r>
      <w:r w:rsidRPr="002933A0">
        <w:t xml:space="preserve"> - учащийся не выполняет государственный стандарт, нет темпа роста показателей физической подготовленности.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оценки.Общая оценка успеваемости складывается по видам программы: по гимнастике, баскетболу, волейболу, лёгкой атлетике, лыжной подготовки – путём сложения конечных оценок, полученных учеником по всем видам движений, и оценок за выполнение контрольных упражнений.Оценка успеваемости за учебный год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tbl>
      <w:tblPr>
        <w:tblW w:w="5000" w:type="pct"/>
        <w:jc w:val="center"/>
        <w:tblCellSpacing w:w="0" w:type="dxa"/>
        <w:tblCellMar>
          <w:left w:w="0" w:type="dxa"/>
          <w:right w:w="0" w:type="dxa"/>
        </w:tblCellMar>
        <w:tblLook w:val="04A0" w:firstRow="1" w:lastRow="0" w:firstColumn="1" w:lastColumn="0" w:noHBand="0" w:noVBand="1"/>
      </w:tblPr>
      <w:tblGrid>
        <w:gridCol w:w="10923"/>
      </w:tblGrid>
      <w:tr w:rsidR="001141AF" w:rsidRPr="002933A0" w:rsidTr="001141AF">
        <w:trPr>
          <w:tblCellSpacing w:w="0" w:type="dxa"/>
          <w:jc w:val="center"/>
        </w:trPr>
        <w:tc>
          <w:tcPr>
            <w:tcW w:w="0" w:type="auto"/>
            <w:tcMar>
              <w:top w:w="75" w:type="dxa"/>
              <w:left w:w="75" w:type="dxa"/>
              <w:bottom w:w="75" w:type="dxa"/>
              <w:right w:w="75" w:type="dxa"/>
            </w:tcMar>
            <w:hideMark/>
          </w:tcPr>
          <w:p w:rsidR="001141AF" w:rsidRPr="002933A0" w:rsidRDefault="001141AF" w:rsidP="00535153">
            <w:pPr>
              <w:spacing w:before="100" w:beforeAutospacing="1" w:after="100" w:afterAutospacing="1" w:line="360" w:lineRule="auto"/>
              <w:jc w:val="center"/>
            </w:pPr>
            <w:r w:rsidRPr="002933A0">
              <w:rPr>
                <w:b/>
                <w:bCs/>
              </w:rPr>
              <w:t xml:space="preserve">Учебные нормативы по усвоению навыков, умений, развитию двигательных </w:t>
            </w:r>
            <w:r w:rsidR="00535153">
              <w:rPr>
                <w:b/>
                <w:bCs/>
              </w:rPr>
              <w:t>качеств по предмету физкультура</w:t>
            </w:r>
          </w:p>
        </w:tc>
      </w:tr>
      <w:tr w:rsidR="001141AF" w:rsidRPr="002933A0" w:rsidTr="001141AF">
        <w:trPr>
          <w:tblCellSpacing w:w="0" w:type="dxa"/>
          <w:jc w:val="center"/>
        </w:trPr>
        <w:tc>
          <w:tcPr>
            <w:tcW w:w="0" w:type="auto"/>
            <w:tcMar>
              <w:top w:w="75" w:type="dxa"/>
              <w:left w:w="75" w:type="dxa"/>
              <w:bottom w:w="75" w:type="dxa"/>
              <w:right w:w="75" w:type="dxa"/>
            </w:tcMa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
              <w:gridCol w:w="4886"/>
              <w:gridCol w:w="635"/>
              <w:gridCol w:w="634"/>
              <w:gridCol w:w="634"/>
              <w:gridCol w:w="635"/>
              <w:gridCol w:w="634"/>
              <w:gridCol w:w="634"/>
            </w:tblGrid>
            <w:tr w:rsidR="001141AF" w:rsidRPr="002933A0" w:rsidTr="001141A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141AF" w:rsidRPr="002933A0" w:rsidRDefault="001141AF" w:rsidP="002933A0">
                  <w:pPr>
                    <w:spacing w:before="100" w:beforeAutospacing="1" w:after="100" w:afterAutospacing="1" w:line="360" w:lineRule="auto"/>
                    <w:jc w:val="both"/>
                  </w:pPr>
                  <w:r w:rsidRPr="002933A0">
                    <w:t>класс</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Контрольные упражнения</w:t>
                  </w:r>
                </w:p>
              </w:tc>
              <w:tc>
                <w:tcPr>
                  <w:tcW w:w="0" w:type="auto"/>
                  <w:gridSpan w:val="6"/>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ПОКАЗАТЕЛИ</w:t>
                  </w:r>
                </w:p>
              </w:tc>
            </w:tr>
            <w:tr w:rsidR="001141AF" w:rsidRPr="002933A0" w:rsidTr="001141A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41AF" w:rsidRPr="002933A0" w:rsidRDefault="001141AF" w:rsidP="002933A0">
                  <w:pPr>
                    <w:spacing w:before="100" w:beforeAutospacing="1" w:after="100" w:afterAutospacing="1" w:line="360" w:lineRule="auto"/>
                    <w:jc w:val="both"/>
                  </w:pP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xml:space="preserve">Учащиеся </w:t>
                  </w:r>
                </w:p>
              </w:tc>
              <w:tc>
                <w:tcPr>
                  <w:tcW w:w="0" w:type="auto"/>
                  <w:gridSpan w:val="3"/>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Мальчики</w:t>
                  </w:r>
                </w:p>
              </w:tc>
              <w:tc>
                <w:tcPr>
                  <w:tcW w:w="0" w:type="auto"/>
                  <w:gridSpan w:val="3"/>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Девочки</w:t>
                  </w:r>
                </w:p>
              </w:tc>
            </w:tr>
            <w:tr w:rsidR="001141AF" w:rsidRPr="002933A0" w:rsidTr="001141A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141AF" w:rsidRPr="002933A0" w:rsidRDefault="001141AF" w:rsidP="002933A0">
                  <w:pPr>
                    <w:spacing w:before="100" w:beforeAutospacing="1" w:after="100" w:afterAutospacing="1" w:line="360" w:lineRule="auto"/>
                    <w:jc w:val="both"/>
                  </w:pP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Оценка</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rPr>
                      <w:lang w:val="en-US"/>
                    </w:rPr>
                    <w:t>“5”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rPr>
                      <w:lang w:val="en-US"/>
                    </w:rPr>
                    <w:t>“4”</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rPr>
                      <w:lang w:val="en-US"/>
                    </w:rPr>
                    <w:t>“3”</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rPr>
                      <w:lang w:val="en-US"/>
                    </w:rPr>
                    <w:t>“5”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rPr>
                      <w:lang w:val="en-US"/>
                    </w:rPr>
                    <w:t>“4”</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rPr>
                      <w:lang w:val="en-US"/>
                    </w:rPr>
                    <w:t>“3”</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Челночный бег 4</w:t>
                  </w:r>
                  <w:r w:rsidRPr="002933A0">
                    <w:rPr>
                      <w:lang w:val="en-US"/>
                    </w:rPr>
                    <w:t>x</w:t>
                  </w:r>
                  <w:r w:rsidRPr="002933A0">
                    <w:t>9  м, сек</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9,2</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9,6</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10,1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9,8</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10,2</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11,0</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30 м, секунд</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4,4</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4,7</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5,1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5,0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5,3</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5,7</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1000 м - юноши, сек 500м - девушки, сек</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3,30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3,50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4,20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2,2</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2,5</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100 м, секунд</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13,8</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14,2</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15,0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16,2</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17,0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18,0</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lastRenderedPageBreak/>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2000 м, мин</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10,00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11,10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12,20</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3000 м, мин</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12,20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13,00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14,00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xml:space="preserve">Прыжки  в длину с места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230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220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185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170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155</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Подтягивание на высокой перекладине</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14</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8</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Сгибание и разгибание рук в упоре</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32</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27</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22</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10</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Наклоны  вперед из положения сидя</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13</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8</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24</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13</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Подъем туловища за 1 мин. из положения лежа</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55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49</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45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42</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36</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30</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на лыжах 1 км, мин</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4,3</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4,50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5,20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5,45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6,15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7,00</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на лыжах 2 км, мин</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10,20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10,40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11,10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12,00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12,45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13,30</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на лыжах 3 км, мин</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14,30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15,00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15,50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18,00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19,00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20,00</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на лыжах 5 км, мин</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25,00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26,00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28,00</w:t>
                  </w:r>
                </w:p>
              </w:tc>
              <w:tc>
                <w:tcPr>
                  <w:tcW w:w="0" w:type="auto"/>
                  <w:gridSpan w:val="3"/>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Без учета времени</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Бег на лыжах 10 км, мин</w:t>
                  </w:r>
                </w:p>
              </w:tc>
              <w:tc>
                <w:tcPr>
                  <w:tcW w:w="0" w:type="auto"/>
                  <w:gridSpan w:val="3"/>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Без учета времени</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 </w:t>
                  </w:r>
                </w:p>
              </w:tc>
            </w:tr>
            <w:tr w:rsidR="001141AF" w:rsidRPr="002933A0" w:rsidTr="001141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11</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Прыжок на скакалке, 30 сек, раз</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70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65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55</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80</w:t>
                  </w:r>
                </w:p>
              </w:tc>
              <w:tc>
                <w:tcPr>
                  <w:tcW w:w="0" w:type="auto"/>
                  <w:tcBorders>
                    <w:top w:val="outset" w:sz="6" w:space="0" w:color="auto"/>
                    <w:left w:val="outset" w:sz="6" w:space="0" w:color="auto"/>
                    <w:bottom w:val="outset" w:sz="6" w:space="0" w:color="auto"/>
                    <w:right w:val="outset" w:sz="6" w:space="0" w:color="auto"/>
                  </w:tcBorders>
                  <w:hideMark/>
                </w:tcPr>
                <w:p w:rsidR="001141AF" w:rsidRPr="002933A0" w:rsidRDefault="001141AF" w:rsidP="002933A0">
                  <w:pPr>
                    <w:spacing w:before="100" w:beforeAutospacing="1" w:after="100" w:afterAutospacing="1" w:line="360" w:lineRule="auto"/>
                    <w:jc w:val="both"/>
                  </w:pPr>
                  <w:r w:rsidRPr="002933A0">
                    <w:t>75</w:t>
                  </w:r>
                </w:p>
              </w:tc>
              <w:tc>
                <w:tcPr>
                  <w:tcW w:w="0" w:type="auto"/>
                  <w:vAlign w:val="center"/>
                  <w:hideMark/>
                </w:tcPr>
                <w:p w:rsidR="001141AF" w:rsidRPr="002933A0" w:rsidRDefault="001141AF" w:rsidP="002933A0">
                  <w:pPr>
                    <w:spacing w:before="100" w:beforeAutospacing="1" w:after="100" w:afterAutospacing="1" w:line="360" w:lineRule="auto"/>
                    <w:jc w:val="both"/>
                  </w:pPr>
                </w:p>
              </w:tc>
            </w:tr>
          </w:tbl>
          <w:p w:rsidR="001141AF" w:rsidRPr="002933A0" w:rsidRDefault="001141AF" w:rsidP="002933A0">
            <w:pPr>
              <w:spacing w:before="100" w:beforeAutospacing="1" w:after="100" w:afterAutospacing="1" w:line="360" w:lineRule="auto"/>
              <w:jc w:val="both"/>
            </w:pPr>
          </w:p>
        </w:tc>
      </w:tr>
    </w:tbl>
    <w:p w:rsidR="00D70B45" w:rsidRPr="002933A0" w:rsidRDefault="00D70B45" w:rsidP="00535153">
      <w:pPr>
        <w:pStyle w:val="aa"/>
        <w:spacing w:before="100" w:beforeAutospacing="1" w:after="100" w:afterAutospacing="1" w:line="360" w:lineRule="auto"/>
        <w:ind w:left="0"/>
        <w:jc w:val="center"/>
        <w:rPr>
          <w:b/>
        </w:rPr>
      </w:pPr>
      <w:r w:rsidRPr="002933A0">
        <w:rPr>
          <w:b/>
        </w:rPr>
        <w:lastRenderedPageBreak/>
        <w:t>Требования к уровню под</w:t>
      </w:r>
      <w:r w:rsidR="001141AF" w:rsidRPr="002933A0">
        <w:rPr>
          <w:b/>
        </w:rPr>
        <w:t>готовки обу</w:t>
      </w:r>
      <w:r w:rsidR="00535153">
        <w:rPr>
          <w:b/>
        </w:rPr>
        <w:t>чающихся</w:t>
      </w:r>
    </w:p>
    <w:p w:rsidR="00D70B45" w:rsidRPr="002933A0" w:rsidRDefault="00D70B45" w:rsidP="00535153">
      <w:pPr>
        <w:pStyle w:val="aa"/>
        <w:spacing w:before="100" w:beforeAutospacing="1" w:after="100" w:afterAutospacing="1" w:line="360" w:lineRule="auto"/>
        <w:ind w:left="0" w:firstLine="567"/>
        <w:jc w:val="both"/>
      </w:pPr>
      <w:r w:rsidRPr="002933A0">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rsidR="00D70B45" w:rsidRPr="00170A03" w:rsidRDefault="00535153" w:rsidP="00170A03">
      <w:pPr>
        <w:pStyle w:val="aa"/>
        <w:spacing w:before="100" w:beforeAutospacing="1" w:after="100" w:afterAutospacing="1" w:line="360" w:lineRule="auto"/>
        <w:ind w:left="0"/>
        <w:jc w:val="both"/>
        <w:rPr>
          <w:b/>
        </w:rPr>
      </w:pPr>
      <w:r>
        <w:rPr>
          <w:b/>
        </w:rPr>
        <w:t xml:space="preserve">     Объяснять:</w:t>
      </w:r>
      <w:r w:rsidR="00D70B45" w:rsidRPr="002933A0">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 роль и значение занятий физической культурой в укреплении здоровья человека, профилактике вредных привычек, ведении здорового образа жизни.</w:t>
      </w:r>
    </w:p>
    <w:p w:rsidR="00D70B45" w:rsidRPr="00170A03" w:rsidRDefault="00535153" w:rsidP="00170A03">
      <w:pPr>
        <w:pStyle w:val="aa"/>
        <w:spacing w:before="100" w:beforeAutospacing="1" w:after="100" w:afterAutospacing="1" w:line="360" w:lineRule="auto"/>
        <w:ind w:left="0"/>
        <w:jc w:val="both"/>
        <w:rPr>
          <w:b/>
        </w:rPr>
      </w:pPr>
      <w:r>
        <w:rPr>
          <w:b/>
        </w:rPr>
        <w:t>Характеризовать:</w:t>
      </w:r>
      <w:r w:rsidR="00D70B45" w:rsidRPr="002933A0">
        <w:t>• индивидуальные особенности физического и психического развития и их связь с регулярными заня</w:t>
      </w:r>
      <w:r>
        <w:t>тиями физическими упражнениями;</w:t>
      </w:r>
      <w:r w:rsidR="00D70B45" w:rsidRPr="002933A0">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w:t>
      </w:r>
      <w:r>
        <w:t>ти и контроля их эффективности;</w:t>
      </w:r>
      <w:r w:rsidR="00D70B45" w:rsidRPr="002933A0">
        <w:t>• особенности организации и проведения индивидуальных занятий физическими упражнениями общей профессионально</w:t>
      </w:r>
      <w:r w:rsidR="001141AF" w:rsidRPr="002933A0">
        <w:t xml:space="preserve"> </w:t>
      </w:r>
      <w:r w:rsidR="00D70B45" w:rsidRPr="002933A0">
        <w:t>прикладной и оздоровительно-корригирующей направленности;• особенности обучения и самообуч</w:t>
      </w:r>
      <w:r w:rsidR="001141AF" w:rsidRPr="002933A0">
        <w:t>ения двигательным действиям, ос</w:t>
      </w:r>
      <w:r w:rsidR="00D70B45" w:rsidRPr="002933A0">
        <w:t>обенности развития физических способностей на</w:t>
      </w:r>
      <w:r>
        <w:t xml:space="preserve"> занятиях физической культурой;</w:t>
      </w:r>
      <w:r w:rsidR="00D70B45" w:rsidRPr="002933A0">
        <w:t>• особенности форм урочных и внеурочных занятий физическими упражнениями, основы их структур</w:t>
      </w:r>
      <w:r>
        <w:t xml:space="preserve">ы, содержания и </w:t>
      </w:r>
      <w:r>
        <w:lastRenderedPageBreak/>
        <w:t>направленности;</w:t>
      </w:r>
      <w:r w:rsidR="00D70B45" w:rsidRPr="002933A0">
        <w:t>• особенности содержания и направленности различных систем физических упражнений, их оздоровительную и развивающую эффективность.</w:t>
      </w:r>
    </w:p>
    <w:p w:rsidR="00D70B45" w:rsidRPr="00170A03" w:rsidRDefault="00535153" w:rsidP="00170A03">
      <w:pPr>
        <w:pStyle w:val="aa"/>
        <w:spacing w:before="100" w:beforeAutospacing="1" w:after="100" w:afterAutospacing="1" w:line="360" w:lineRule="auto"/>
        <w:ind w:left="0"/>
        <w:jc w:val="both"/>
        <w:rPr>
          <w:b/>
        </w:rPr>
      </w:pPr>
      <w:r>
        <w:rPr>
          <w:b/>
        </w:rPr>
        <w:t>Соблюдать правила:</w:t>
      </w:r>
      <w:r w:rsidR="00D70B45" w:rsidRPr="002933A0">
        <w:t>• личной г</w:t>
      </w:r>
      <w:r>
        <w:t>игиены и закаливания организма;</w:t>
      </w:r>
      <w:r w:rsidR="00D70B45" w:rsidRPr="002933A0">
        <w:t>• организации и проведения самостоятельных и самодеятельных форм занятий физи</w:t>
      </w:r>
      <w:r>
        <w:t>ческими упражнениями и спортом;</w:t>
      </w:r>
    </w:p>
    <w:p w:rsidR="00D70B45" w:rsidRPr="00170A03" w:rsidRDefault="00D70B45" w:rsidP="00170A03">
      <w:pPr>
        <w:pStyle w:val="aa"/>
        <w:spacing w:before="100" w:beforeAutospacing="1" w:after="100" w:afterAutospacing="1" w:line="360" w:lineRule="auto"/>
        <w:jc w:val="both"/>
      </w:pPr>
      <w:r w:rsidRPr="002933A0">
        <w:t>• культуры поведения и взаимодействия во время колле</w:t>
      </w:r>
      <w:r w:rsidR="00535153">
        <w:t>ктивных занятий и соревнований;</w:t>
      </w:r>
      <w:r w:rsidRPr="002933A0">
        <w:t>• профилактики травматизма и оказания перв</w:t>
      </w:r>
      <w:r w:rsidR="00535153">
        <w:t>ой помощи при травмах и ушибах;</w:t>
      </w:r>
      <w:r w:rsidRPr="002933A0">
        <w:t>• экипировки и использования спортивного инвентаря на занятиях физической культурой.</w:t>
      </w:r>
      <w:r w:rsidR="00170A03">
        <w:t xml:space="preserve"> </w:t>
      </w:r>
      <w:r w:rsidR="00535153">
        <w:rPr>
          <w:b/>
        </w:rPr>
        <w:t>Проводить:</w:t>
      </w:r>
      <w:r w:rsidRPr="002933A0">
        <w:t>• самостоятель</w:t>
      </w:r>
      <w:r w:rsidR="001141AF" w:rsidRPr="002933A0">
        <w:t xml:space="preserve">ные </w:t>
      </w:r>
      <w:r w:rsidRPr="002933A0">
        <w:t xml:space="preserve"> занятия ф</w:t>
      </w:r>
      <w:r w:rsidR="00170A03">
        <w:t xml:space="preserve">изическими упражнениями с общей </w:t>
      </w:r>
      <w:r w:rsidRPr="002933A0">
        <w:t>профессионально-прикладной и оздоровительно</w:t>
      </w:r>
      <w:r w:rsidR="00535153">
        <w:t>-корригирующей направленностью;</w:t>
      </w:r>
      <w:r w:rsidRPr="002933A0">
        <w:t>• контроль за индивидуальным физическим развитием и физической подготовленностью, физическ</w:t>
      </w:r>
      <w:r w:rsidR="00535153">
        <w:t>ой работоспособностью, осанкой;</w:t>
      </w:r>
      <w:r w:rsidRPr="002933A0">
        <w:t>• приемы страховки и самостраховки во время занятий физическими упражнениями, приемы оказания перв</w:t>
      </w:r>
      <w:r w:rsidR="00170A03">
        <w:t>ой помощи при травмах и ушибах</w:t>
      </w:r>
      <w:r w:rsidR="00535153">
        <w:t>• приемы массажа и самомассажа;</w:t>
      </w:r>
      <w:r w:rsidRPr="002933A0">
        <w:t>• занятия физической культурой и спортивные соревнования с учащимися младших классов;• судейство соревнований по одному из видов спорта.</w:t>
      </w:r>
      <w:r w:rsidR="00535153">
        <w:rPr>
          <w:b/>
        </w:rPr>
        <w:t>Составлять:</w:t>
      </w:r>
      <w:r w:rsidRPr="002933A0">
        <w:t>• индивидуальные комплексы физических упраж</w:t>
      </w:r>
      <w:r w:rsidR="00170A03">
        <w:t>нений различной на</w:t>
      </w:r>
      <w:r w:rsidR="00535153">
        <w:t>правленности;</w:t>
      </w:r>
      <w:r w:rsidRPr="002933A0">
        <w:t>• планы-конспекты индивидуа</w:t>
      </w:r>
      <w:r w:rsidR="00535153">
        <w:t>льных занятий и систем занятий.</w:t>
      </w:r>
      <w:r w:rsidRPr="00535153">
        <w:rPr>
          <w:b/>
        </w:rPr>
        <w:t>Определять:</w:t>
      </w:r>
      <w:r w:rsidR="00535153">
        <w:t xml:space="preserve"> </w:t>
      </w:r>
      <w:r w:rsidRPr="002933A0">
        <w:t xml:space="preserve">• уровни индивидуального физического развития и двигательной подготовленности;• эффективность занятий физическими упражнениями, функциональное состояние организма </w:t>
      </w:r>
      <w:r w:rsidR="00535153">
        <w:t>и физическую работоспособность;</w:t>
      </w:r>
      <w:r w:rsidRPr="002933A0">
        <w:t>• дозировку физической нагрузки и направленность воздействий физических упражнений.</w:t>
      </w:r>
    </w:p>
    <w:p w:rsidR="00D70B45" w:rsidRPr="002933A0" w:rsidRDefault="00D70B45" w:rsidP="002933A0">
      <w:pPr>
        <w:spacing w:before="100" w:beforeAutospacing="1" w:after="100" w:afterAutospacing="1" w:line="360" w:lineRule="auto"/>
        <w:jc w:val="both"/>
        <w:rPr>
          <w:bCs/>
        </w:rPr>
      </w:pPr>
      <w:r w:rsidRPr="002933A0">
        <w:rPr>
          <w:bCs/>
        </w:rPr>
        <w:t xml:space="preserve">Учащиеся должны уметь </w:t>
      </w:r>
      <w:r w:rsidRPr="002933A0">
        <w:rPr>
          <w:b/>
          <w:bCs/>
        </w:rPr>
        <w:t>демонстрировать:</w:t>
      </w:r>
    </w:p>
    <w:tbl>
      <w:tblPr>
        <w:tblW w:w="8850" w:type="dxa"/>
        <w:tblCellSpacing w:w="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50"/>
        <w:gridCol w:w="4951"/>
        <w:gridCol w:w="1208"/>
        <w:gridCol w:w="1041"/>
      </w:tblGrid>
      <w:tr w:rsidR="00D70B45" w:rsidRPr="002933A0" w:rsidTr="00170A03">
        <w:trPr>
          <w:trHeight w:val="825"/>
          <w:tblCellSpacing w:w="7" w:type="dxa"/>
        </w:trPr>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Физические</w:t>
            </w:r>
          </w:p>
          <w:p w:rsidR="00D70B45" w:rsidRPr="002933A0" w:rsidRDefault="00D70B45" w:rsidP="002933A0">
            <w:pPr>
              <w:spacing w:before="100" w:beforeAutospacing="1" w:after="100" w:afterAutospacing="1" w:line="360" w:lineRule="auto"/>
              <w:jc w:val="both"/>
            </w:pPr>
            <w:r w:rsidRPr="002933A0">
              <w:t>способности</w:t>
            </w: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Физические упражнения</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Мальчики</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Девочки</w:t>
            </w:r>
          </w:p>
        </w:tc>
      </w:tr>
      <w:tr w:rsidR="00D70B45" w:rsidRPr="002933A0" w:rsidTr="00170A03">
        <w:trPr>
          <w:trHeight w:val="836"/>
          <w:tblCellSpacing w:w="7" w:type="dxa"/>
        </w:trPr>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Скоростные</w:t>
            </w: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Бег 100 м/с</w:t>
            </w:r>
          </w:p>
          <w:p w:rsidR="00D70B45" w:rsidRPr="002933A0" w:rsidRDefault="00D70B45" w:rsidP="002933A0">
            <w:pPr>
              <w:spacing w:before="100" w:beforeAutospacing="1" w:after="100" w:afterAutospacing="1" w:line="360" w:lineRule="auto"/>
              <w:jc w:val="both"/>
            </w:pPr>
            <w:r w:rsidRPr="002933A0">
              <w:t>Бег 30 м/с</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14,3</w:t>
            </w:r>
          </w:p>
          <w:p w:rsidR="00D70B45" w:rsidRPr="002933A0" w:rsidRDefault="00D70B45" w:rsidP="002933A0">
            <w:pPr>
              <w:spacing w:before="100" w:beforeAutospacing="1" w:after="100" w:afterAutospacing="1" w:line="360" w:lineRule="auto"/>
              <w:jc w:val="both"/>
            </w:pPr>
            <w:r w:rsidRPr="002933A0">
              <w:t>5,0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17,5</w:t>
            </w:r>
          </w:p>
          <w:p w:rsidR="00D70B45" w:rsidRPr="002933A0" w:rsidRDefault="00D70B45" w:rsidP="002933A0">
            <w:pPr>
              <w:spacing w:before="100" w:beforeAutospacing="1" w:after="100" w:afterAutospacing="1" w:line="360" w:lineRule="auto"/>
              <w:jc w:val="both"/>
            </w:pPr>
            <w:r w:rsidRPr="002933A0">
              <w:t>5,4</w:t>
            </w:r>
          </w:p>
        </w:tc>
      </w:tr>
      <w:tr w:rsidR="00D70B45" w:rsidRPr="002933A0" w:rsidTr="001141AF">
        <w:trPr>
          <w:tblCellSpacing w:w="7" w:type="dxa"/>
        </w:trPr>
        <w:tc>
          <w:tcPr>
            <w:tcW w:w="8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Силовые</w:t>
            </w: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Подтягивание в висе на высокой перекладине, кол-во раз</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10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w:t>
            </w:r>
          </w:p>
        </w:tc>
      </w:tr>
      <w:tr w:rsidR="00D70B45" w:rsidRPr="002933A0" w:rsidTr="001141AF">
        <w:trPr>
          <w:tblCellSpacing w:w="7"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0B45" w:rsidRPr="002933A0" w:rsidRDefault="00D70B45" w:rsidP="002933A0">
            <w:pPr>
              <w:spacing w:before="100" w:beforeAutospacing="1" w:after="100" w:afterAutospacing="1" w:line="360" w:lineRule="auto"/>
              <w:jc w:val="both"/>
            </w:pP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Подтягивание из виса лежа на низкой перекладине, кол-во раз</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14</w:t>
            </w:r>
          </w:p>
        </w:tc>
      </w:tr>
      <w:tr w:rsidR="00D70B45" w:rsidRPr="002933A0" w:rsidTr="001141AF">
        <w:trPr>
          <w:tblCellSpacing w:w="7"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0B45" w:rsidRPr="002933A0" w:rsidRDefault="00D70B45" w:rsidP="002933A0">
            <w:pPr>
              <w:spacing w:before="100" w:beforeAutospacing="1" w:after="100" w:afterAutospacing="1" w:line="360" w:lineRule="auto"/>
              <w:jc w:val="both"/>
            </w:pP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Прыжок в длину с места, см</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215</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170</w:t>
            </w:r>
          </w:p>
        </w:tc>
      </w:tr>
      <w:tr w:rsidR="00D70B45" w:rsidRPr="002933A0" w:rsidTr="001141AF">
        <w:trPr>
          <w:tblCellSpacing w:w="7" w:type="dxa"/>
        </w:trPr>
        <w:tc>
          <w:tcPr>
            <w:tcW w:w="8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lastRenderedPageBreak/>
              <w:t xml:space="preserve"> Выносливость</w:t>
            </w: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Бег 2000 м, мин, с</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10.00</w:t>
            </w:r>
          </w:p>
        </w:tc>
      </w:tr>
      <w:tr w:rsidR="00D70B45" w:rsidRPr="002933A0" w:rsidTr="001141AF">
        <w:trPr>
          <w:tblCellSpacing w:w="7"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70B45" w:rsidRPr="002933A0" w:rsidRDefault="00D70B45" w:rsidP="002933A0">
            <w:pPr>
              <w:spacing w:before="100" w:beforeAutospacing="1" w:after="100" w:afterAutospacing="1" w:line="360" w:lineRule="auto"/>
              <w:jc w:val="both"/>
            </w:pP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Бег 3000 м, мин, с</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13.30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0B45" w:rsidRPr="002933A0" w:rsidRDefault="00D70B45" w:rsidP="002933A0">
            <w:pPr>
              <w:spacing w:before="100" w:beforeAutospacing="1" w:after="100" w:afterAutospacing="1" w:line="360" w:lineRule="auto"/>
              <w:jc w:val="both"/>
            </w:pPr>
            <w:r w:rsidRPr="002933A0">
              <w:t>–</w:t>
            </w:r>
          </w:p>
        </w:tc>
      </w:tr>
    </w:tbl>
    <w:p w:rsidR="00D70B45" w:rsidRPr="002933A0" w:rsidRDefault="00D70B45" w:rsidP="00535153">
      <w:pPr>
        <w:pStyle w:val="aa"/>
        <w:spacing w:before="100" w:beforeAutospacing="1" w:after="100" w:afterAutospacing="1" w:line="360" w:lineRule="auto"/>
        <w:ind w:left="0"/>
        <w:jc w:val="both"/>
        <w:rPr>
          <w:b/>
        </w:rPr>
      </w:pPr>
    </w:p>
    <w:p w:rsidR="00D70B45" w:rsidRPr="002933A0" w:rsidRDefault="00D70B45" w:rsidP="00535153">
      <w:pPr>
        <w:pStyle w:val="aa"/>
        <w:spacing w:before="100" w:beforeAutospacing="1" w:after="100" w:afterAutospacing="1" w:line="360" w:lineRule="auto"/>
        <w:ind w:left="0"/>
        <w:jc w:val="both"/>
        <w:rPr>
          <w:b/>
        </w:rPr>
      </w:pPr>
      <w:r w:rsidRPr="002933A0">
        <w:rPr>
          <w:b/>
        </w:rPr>
        <w:t>Двигательные умения, навыки и способности:</w:t>
      </w:r>
    </w:p>
    <w:p w:rsidR="00D70B45" w:rsidRPr="00535153" w:rsidRDefault="00384C54" w:rsidP="00170A03">
      <w:pPr>
        <w:pStyle w:val="aa"/>
        <w:spacing w:before="100" w:beforeAutospacing="1" w:after="100" w:afterAutospacing="1" w:line="360" w:lineRule="auto"/>
        <w:ind w:left="0"/>
        <w:jc w:val="both"/>
      </w:pPr>
      <w:r w:rsidRPr="002933A0">
        <w:rPr>
          <w:b/>
        </w:rPr>
        <w:t>В метании</w:t>
      </w:r>
      <w:r w:rsidR="00D70B45" w:rsidRPr="002933A0">
        <w:rPr>
          <w:b/>
        </w:rPr>
        <w:t xml:space="preserve"> на дальность и на меткость</w:t>
      </w:r>
      <w:r w:rsidRPr="002933A0">
        <w:t>: метать различные</w:t>
      </w:r>
      <w:r w:rsidR="00D70B45" w:rsidRPr="002933A0">
        <w:t xml:space="preserve"> по массе и форме снаряды (гранату, утяжеленные малые мячи резиновые палки и др.) с места и с полного разбега (12—15 м с использованием чет</w:t>
      </w:r>
      <w:r w:rsidRPr="002933A0">
        <w:t>ьтрехшажного варианта бросков,</w:t>
      </w:r>
      <w:r w:rsidR="00D70B45" w:rsidRPr="002933A0">
        <w:t xml:space="preserve"> метать различные по массе и форме снаряды в цель 2,5 х 2,5 М с 10—12 м (девушки) и 15—25 м (юноши); метать теннисный мяч в вертикальную цель 1 х 1 м с 10 м (девушки) и с 15—20 м (юноши).</w:t>
      </w:r>
      <w:r w:rsidR="00D70B45" w:rsidRPr="002933A0">
        <w:rPr>
          <w:b/>
        </w:rPr>
        <w:t>В гимнастических и акробатических упражнениях</w:t>
      </w:r>
      <w:r w:rsidR="00D70B45" w:rsidRPr="002933A0">
        <w:t>: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r w:rsidR="00D70B45" w:rsidRPr="002933A0">
        <w:rPr>
          <w:b/>
        </w:rPr>
        <w:t>В спортивных играх</w:t>
      </w:r>
      <w:r w:rsidR="00D70B45" w:rsidRPr="002933A0">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r w:rsidR="00D70B45" w:rsidRPr="002933A0">
        <w:rPr>
          <w:b/>
        </w:rPr>
        <w:t>Физическая подготовленность</w:t>
      </w:r>
      <w:r w:rsidR="00D70B45" w:rsidRPr="002933A0">
        <w:t>: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r w:rsidR="00D70B45" w:rsidRPr="002933A0">
        <w:rPr>
          <w:b/>
        </w:rPr>
        <w:t>Способы физкультурно-оздоровательной деятельности</w:t>
      </w:r>
      <w:r w:rsidR="00D70B45" w:rsidRPr="002933A0">
        <w:t xml:space="preserve">: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w:t>
      </w:r>
      <w:r w:rsidR="001141AF" w:rsidRPr="002933A0">
        <w:t>саморегуляцию</w:t>
      </w:r>
      <w:r w:rsidR="00D70B45" w:rsidRPr="002933A0">
        <w:t xml:space="preserve"> физических и психических состояний.</w:t>
      </w:r>
      <w:r w:rsidR="00D70B45" w:rsidRPr="002933A0">
        <w:rPr>
          <w:b/>
        </w:rPr>
        <w:t>Способы спортивной деятельности</w:t>
      </w:r>
      <w:r w:rsidR="00D70B45" w:rsidRPr="002933A0">
        <w:t>: участвовать в соревновании по легкоатлетическому четырехборью: бег 100 м, прыжок в длину или высоту метание мяча, бег на выносливость; осуществлять соревновательную деятельность по одному из видов спорта.</w:t>
      </w:r>
      <w:r w:rsidR="00D70B45" w:rsidRPr="002933A0">
        <w:rPr>
          <w:b/>
        </w:rPr>
        <w:t>Правила поведения на занятиях физическими упражнениями:</w:t>
      </w:r>
      <w:r w:rsidR="00D70B45" w:rsidRPr="002933A0">
        <w:t xml:space="preserve">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170A03" w:rsidRDefault="00170A03" w:rsidP="00535153">
      <w:pPr>
        <w:autoSpaceDE w:val="0"/>
        <w:autoSpaceDN w:val="0"/>
        <w:adjustRightInd w:val="0"/>
        <w:spacing w:before="100" w:beforeAutospacing="1" w:after="100" w:afterAutospacing="1" w:line="360" w:lineRule="auto"/>
        <w:jc w:val="center"/>
        <w:rPr>
          <w:b/>
          <w:bCs/>
        </w:rPr>
      </w:pPr>
    </w:p>
    <w:p w:rsidR="001141AF" w:rsidRPr="00535153" w:rsidRDefault="00D70B45" w:rsidP="00535153">
      <w:pPr>
        <w:autoSpaceDE w:val="0"/>
        <w:autoSpaceDN w:val="0"/>
        <w:adjustRightInd w:val="0"/>
        <w:spacing w:before="100" w:beforeAutospacing="1" w:after="100" w:afterAutospacing="1" w:line="360" w:lineRule="auto"/>
        <w:jc w:val="center"/>
        <w:rPr>
          <w:b/>
          <w:bCs/>
        </w:rPr>
      </w:pPr>
      <w:r w:rsidRPr="002933A0">
        <w:rPr>
          <w:b/>
          <w:bCs/>
        </w:rPr>
        <w:t>С</w:t>
      </w:r>
      <w:r w:rsidR="001141AF" w:rsidRPr="002933A0">
        <w:rPr>
          <w:b/>
          <w:bCs/>
        </w:rPr>
        <w:t>одержание программного курса</w:t>
      </w:r>
    </w:p>
    <w:p w:rsidR="00D70B45" w:rsidRPr="002933A0" w:rsidRDefault="00D70B45" w:rsidP="00535153">
      <w:pPr>
        <w:spacing w:before="100" w:beforeAutospacing="1" w:after="100" w:afterAutospacing="1" w:line="360" w:lineRule="auto"/>
        <w:jc w:val="center"/>
      </w:pPr>
      <w:r w:rsidRPr="002933A0">
        <w:rPr>
          <w:b/>
          <w:bCs/>
        </w:rPr>
        <w:lastRenderedPageBreak/>
        <w:t>Баскетбол</w:t>
      </w:r>
    </w:p>
    <w:p w:rsidR="00D70B45" w:rsidRPr="00535153" w:rsidRDefault="00D70B45" w:rsidP="00170A03">
      <w:pPr>
        <w:spacing w:before="100" w:beforeAutospacing="1" w:after="100" w:afterAutospacing="1" w:line="360" w:lineRule="auto"/>
        <w:jc w:val="both"/>
      </w:pPr>
      <w:r w:rsidRPr="002933A0">
        <w:rPr>
          <w:b/>
          <w:bCs/>
        </w:rPr>
        <w:t>11 класс.</w:t>
      </w:r>
      <w:r w:rsidRPr="002933A0">
        <w:t xml:space="preserve"> Терминология баскетбола. Влияние игровых упражнений на развитие координационных способностей, психохимические процессы, воспитание нравственных и волевых качеств. Правила игры. Техника безопасности при занятиях баскетболом. Организация и проведение соревнований. Самоконтроль и дозирование нагрузки при занятиях баскетболом. Понятие о тактике игры; практическое судейство. Повороты в движении без мяча и  после получения  мяча в движении. Ловля и передача мяча двумя и одной рукой при передвижении игроков в парах, тройках. Ведение мяча  с изменением направлений   (без  обводки и с обводкой). Броски мяча  в корзину с различных </w:t>
      </w:r>
      <w:r w:rsidR="00535153">
        <w:t>положений.       Учебная  игра.</w:t>
      </w:r>
    </w:p>
    <w:p w:rsidR="00D70B45" w:rsidRPr="002933A0" w:rsidRDefault="00D70B45" w:rsidP="00535153">
      <w:pPr>
        <w:spacing w:before="100" w:beforeAutospacing="1" w:after="100" w:afterAutospacing="1" w:line="360" w:lineRule="auto"/>
        <w:jc w:val="center"/>
      </w:pPr>
      <w:r w:rsidRPr="002933A0">
        <w:rPr>
          <w:b/>
          <w:bCs/>
        </w:rPr>
        <w:t>Волейбол</w:t>
      </w:r>
    </w:p>
    <w:p w:rsidR="00D70B45" w:rsidRPr="002933A0" w:rsidRDefault="00D70B45" w:rsidP="00170A03">
      <w:pPr>
        <w:spacing w:before="100" w:beforeAutospacing="1" w:after="100" w:afterAutospacing="1" w:line="360" w:lineRule="auto"/>
        <w:jc w:val="both"/>
      </w:pPr>
      <w:r w:rsidRPr="002933A0">
        <w:rPr>
          <w:b/>
          <w:bCs/>
        </w:rPr>
        <w:t>11 класс.</w:t>
      </w:r>
      <w:r w:rsidRPr="002933A0">
        <w:t xml:space="preserve"> Терминология волейбола. Влияние игровых упражнений на развитие координациионных способностей, психохимические процессы, воспитание нравственных и волевых качеств.Правила игры. Техника безопасности при занятиях баскетболом. Организация и проведение соревнований. Самоконтроль и дозирование нагрузки при занятиях баскетболом. Влияние занятий   волейболом на готовность ученика  трудиться. Прием  мяча снизу у сетки;     отбивание  мяча  снизу двумя руками через сетку на месте и в  движении; верхняя прямая подача. Блокирование  мяча. Прямой нападающий удар через сетку с шагом.  Прыжки вверх с места, с шага, с  трех </w:t>
      </w:r>
      <w:r w:rsidR="00535153">
        <w:t>шагов (серия  3—6 по 5—10 раз).</w:t>
      </w:r>
    </w:p>
    <w:p w:rsidR="00D70B45" w:rsidRPr="002933A0" w:rsidRDefault="00D70B45" w:rsidP="00535153">
      <w:pPr>
        <w:pStyle w:val="ac"/>
        <w:spacing w:before="100" w:beforeAutospacing="1" w:after="100" w:afterAutospacing="1" w:line="360" w:lineRule="auto"/>
        <w:ind w:firstLine="567"/>
        <w:jc w:val="center"/>
        <w:rPr>
          <w:rFonts w:ascii="Times New Roman" w:hAnsi="Times New Roman"/>
          <w:sz w:val="24"/>
          <w:szCs w:val="24"/>
        </w:rPr>
      </w:pPr>
      <w:r w:rsidRPr="002933A0">
        <w:rPr>
          <w:rFonts w:ascii="Times New Roman" w:hAnsi="Times New Roman"/>
          <w:b/>
          <w:bCs/>
          <w:sz w:val="24"/>
          <w:szCs w:val="24"/>
        </w:rPr>
        <w:t>Гимнастика с элементами акробатики</w:t>
      </w:r>
    </w:p>
    <w:p w:rsidR="00D70B45" w:rsidRPr="002933A0" w:rsidRDefault="00D70B45" w:rsidP="002933A0">
      <w:pPr>
        <w:pStyle w:val="ac"/>
        <w:spacing w:before="100" w:beforeAutospacing="1" w:after="100" w:afterAutospacing="1" w:line="360" w:lineRule="auto"/>
        <w:ind w:firstLine="567"/>
        <w:jc w:val="both"/>
        <w:rPr>
          <w:rFonts w:ascii="Times New Roman" w:hAnsi="Times New Roman"/>
          <w:sz w:val="24"/>
          <w:szCs w:val="24"/>
        </w:rPr>
      </w:pPr>
      <w:r w:rsidRPr="002933A0">
        <w:rPr>
          <w:rFonts w:ascii="Times New Roman" w:hAnsi="Times New Roman"/>
          <w:b/>
          <w:bCs/>
          <w:sz w:val="24"/>
          <w:szCs w:val="24"/>
        </w:rPr>
        <w:t>11 класс.</w:t>
      </w:r>
      <w:r w:rsidRPr="002933A0">
        <w:rPr>
          <w:rFonts w:ascii="Times New Roman" w:hAnsi="Times New Roman"/>
          <w:sz w:val="24"/>
          <w:szCs w:val="24"/>
        </w:rPr>
        <w:t xml:space="preserve"> Основы биомеханики гимнастических упражнений. Влияние на телосложение гимнастических упражнений. Техника безопасности при занятиях гимнастикой. Оказание первой помощи при занятиях гимнастическими упражнениями. Самоконтроль при занятиях гимнастикой.</w:t>
      </w:r>
      <w:r w:rsidRPr="002933A0">
        <w:rPr>
          <w:rFonts w:ascii="Times New Roman" w:hAnsi="Times New Roman"/>
          <w:sz w:val="24"/>
          <w:szCs w:val="24"/>
          <w:u w:val="single"/>
        </w:rPr>
        <w:t xml:space="preserve"> Строевые упражнения.</w:t>
      </w:r>
      <w:r w:rsidRPr="002933A0">
        <w:rPr>
          <w:rFonts w:ascii="Times New Roman" w:hAnsi="Times New Roman"/>
          <w:sz w:val="24"/>
          <w:szCs w:val="24"/>
        </w:rPr>
        <w:t xml:space="preserve">  Выполнение строевых команд (четкость и правильность) за предыдущие годы. Размыкание в движении на заданный интервал. Сочетание ходьбы и бега в шеренге и в колонне; изменение  скорости передвижения. Фигурная маршировка. </w:t>
      </w:r>
    </w:p>
    <w:p w:rsidR="00D70B45" w:rsidRPr="00535153" w:rsidRDefault="00D70B45" w:rsidP="00170A03">
      <w:pPr>
        <w:pStyle w:val="ac"/>
        <w:spacing w:before="100" w:beforeAutospacing="1" w:after="100" w:afterAutospacing="1" w:line="360" w:lineRule="auto"/>
        <w:ind w:firstLine="567"/>
        <w:jc w:val="both"/>
        <w:rPr>
          <w:rFonts w:ascii="Times New Roman" w:hAnsi="Times New Roman"/>
          <w:sz w:val="24"/>
          <w:szCs w:val="24"/>
        </w:rPr>
      </w:pPr>
      <w:r w:rsidRPr="002933A0">
        <w:rPr>
          <w:rFonts w:ascii="Times New Roman" w:hAnsi="Times New Roman"/>
          <w:sz w:val="24"/>
          <w:szCs w:val="24"/>
          <w:u w:val="single"/>
        </w:rPr>
        <w:t>Общеразвивающие и корригирующие упражнения без  предметов</w:t>
      </w:r>
      <w:r w:rsidRPr="002933A0">
        <w:rPr>
          <w:rFonts w:ascii="Times New Roman" w:hAnsi="Times New Roman"/>
          <w:sz w:val="24"/>
          <w:szCs w:val="24"/>
        </w:rPr>
        <w:t>:— упражнения на осанку;— дыхательные  упражнения;— упражнения в  расслаблении мышц:— основные положения движения головы, конечностей, туловища:</w:t>
      </w:r>
      <w:r w:rsidRPr="002933A0">
        <w:rPr>
          <w:rFonts w:ascii="Times New Roman" w:hAnsi="Times New Roman"/>
          <w:sz w:val="24"/>
          <w:szCs w:val="24"/>
          <w:u w:val="single"/>
        </w:rPr>
        <w:t>Общеразвивающие и корригирующие упражнения с предметами, на снарядах:</w:t>
      </w:r>
      <w:r w:rsidRPr="002933A0">
        <w:rPr>
          <w:rFonts w:ascii="Times New Roman" w:hAnsi="Times New Roman"/>
          <w:sz w:val="24"/>
          <w:szCs w:val="24"/>
        </w:rPr>
        <w:t>- с гимнастическими палками;- с большими обручами;- с малыми мячами;- с набивными мячами;- упражнения на гимнастической скамейке.</w:t>
      </w:r>
      <w:r w:rsidRPr="002933A0">
        <w:rPr>
          <w:rFonts w:ascii="Times New Roman" w:hAnsi="Times New Roman"/>
          <w:sz w:val="24"/>
          <w:szCs w:val="24"/>
          <w:u w:val="single"/>
        </w:rPr>
        <w:t xml:space="preserve">Упражнения на  гимнастической стенке: </w:t>
      </w:r>
      <w:r w:rsidRPr="002933A0">
        <w:rPr>
          <w:rFonts w:ascii="Times New Roman" w:hAnsi="Times New Roman"/>
          <w:sz w:val="24"/>
          <w:szCs w:val="24"/>
        </w:rPr>
        <w:t>Пружинистые  приседания в положении выпада  вперед, опираясь ногой о рейку на уровне   колена. Сгибание и разгибание рук в положении  лежа  на  полу, опираясь ногами на вторую-третью рейку от пола (мальчики).</w:t>
      </w:r>
      <w:r w:rsidRPr="002933A0">
        <w:rPr>
          <w:rFonts w:ascii="Times New Roman" w:hAnsi="Times New Roman"/>
          <w:sz w:val="24"/>
          <w:szCs w:val="24"/>
          <w:u w:val="single"/>
        </w:rPr>
        <w:t xml:space="preserve">Акробатические  упражнения (элементы, связки, выполняются  только после </w:t>
      </w:r>
      <w:r w:rsidRPr="002933A0">
        <w:rPr>
          <w:rFonts w:ascii="Times New Roman" w:hAnsi="Times New Roman"/>
          <w:sz w:val="24"/>
          <w:szCs w:val="24"/>
          <w:u w:val="single"/>
        </w:rPr>
        <w:lastRenderedPageBreak/>
        <w:t>консультации врача):</w:t>
      </w:r>
      <w:r w:rsidRPr="002933A0">
        <w:rPr>
          <w:rFonts w:ascii="Times New Roman" w:hAnsi="Times New Roman"/>
          <w:sz w:val="24"/>
          <w:szCs w:val="24"/>
        </w:rPr>
        <w:t>- простые и смешанные висы и  упоры;- переноска груза  и передача предметов;</w:t>
      </w:r>
      <w:r w:rsidRPr="002933A0">
        <w:rPr>
          <w:rFonts w:ascii="Times New Roman" w:hAnsi="Times New Roman"/>
          <w:bCs/>
          <w:sz w:val="24"/>
          <w:szCs w:val="24"/>
        </w:rPr>
        <w:t>- танцевальные упражнения;</w:t>
      </w:r>
      <w:r w:rsidRPr="002933A0">
        <w:rPr>
          <w:rFonts w:ascii="Times New Roman" w:hAnsi="Times New Roman"/>
          <w:sz w:val="24"/>
          <w:szCs w:val="24"/>
        </w:rPr>
        <w:t xml:space="preserve">- лазание и перелезание;- равновесие;- опорный прыжок;- развитие координационных  способностей,   ориентировка в пространстве, быстрота    реакций, дифференциация  силовых,    пространственных и  </w:t>
      </w:r>
      <w:r w:rsidR="00535153">
        <w:rPr>
          <w:rFonts w:ascii="Times New Roman" w:hAnsi="Times New Roman"/>
          <w:sz w:val="24"/>
          <w:szCs w:val="24"/>
        </w:rPr>
        <w:t>временных параметров  движений.</w:t>
      </w:r>
    </w:p>
    <w:p w:rsidR="00D70B45" w:rsidRPr="002933A0" w:rsidRDefault="00D70B45" w:rsidP="00535153">
      <w:pPr>
        <w:spacing w:before="100" w:beforeAutospacing="1" w:after="100" w:afterAutospacing="1" w:line="360" w:lineRule="auto"/>
        <w:jc w:val="center"/>
      </w:pPr>
      <w:r w:rsidRPr="002933A0">
        <w:rPr>
          <w:b/>
          <w:bCs/>
        </w:rPr>
        <w:t>Легкая атлетика</w:t>
      </w:r>
    </w:p>
    <w:p w:rsidR="00D70B45" w:rsidRPr="002933A0" w:rsidRDefault="00D70B45" w:rsidP="00170A03">
      <w:pPr>
        <w:pStyle w:val="ac"/>
        <w:spacing w:before="100" w:beforeAutospacing="1" w:after="100" w:afterAutospacing="1" w:line="360" w:lineRule="auto"/>
        <w:jc w:val="both"/>
        <w:rPr>
          <w:rFonts w:ascii="Times New Roman" w:hAnsi="Times New Roman"/>
          <w:sz w:val="24"/>
          <w:szCs w:val="24"/>
        </w:rPr>
      </w:pPr>
      <w:r w:rsidRPr="002933A0">
        <w:rPr>
          <w:rFonts w:ascii="Times New Roman" w:hAnsi="Times New Roman"/>
          <w:b/>
          <w:bCs/>
          <w:sz w:val="24"/>
          <w:szCs w:val="24"/>
        </w:rPr>
        <w:t>11 класс.</w:t>
      </w:r>
      <w:r w:rsidRPr="002933A0">
        <w:rPr>
          <w:rFonts w:ascii="Times New Roman" w:hAnsi="Times New Roman"/>
          <w:sz w:val="24"/>
          <w:szCs w:val="24"/>
        </w:rPr>
        <w:t xml:space="preserve"> Основы биомеханики легкоатлетических упражнений. Влияние легкой атлетики на развитие двигательных качеств. Правила проведения соревнований. Техника безопасности при проведении занятий легкой атлетикой. Самоконтроль при занятиях легкой атлетикой.Ходьба на скорость с переходом  в бег и обратно. Прохождение отрезков от 100 до</w:t>
      </w:r>
      <w:smartTag w:uri="urn:schemas-microsoft-com:office:smarttags" w:element="metricconverter">
        <w:smartTagPr>
          <w:attr w:name="ProductID" w:val="200 м"/>
        </w:smartTagPr>
        <w:r w:rsidRPr="002933A0">
          <w:rPr>
            <w:rFonts w:ascii="Times New Roman" w:hAnsi="Times New Roman"/>
            <w:sz w:val="24"/>
            <w:szCs w:val="24"/>
          </w:rPr>
          <w:t>200 м</w:t>
        </w:r>
      </w:smartTag>
      <w:r w:rsidRPr="002933A0">
        <w:rPr>
          <w:rFonts w:ascii="Times New Roman" w:hAnsi="Times New Roman"/>
          <w:sz w:val="24"/>
          <w:szCs w:val="24"/>
        </w:rPr>
        <w:t xml:space="preserve">. Пешие переходы по пересеченной местности от 3 до </w:t>
      </w:r>
      <w:smartTag w:uri="urn:schemas-microsoft-com:office:smarttags" w:element="metricconverter">
        <w:smartTagPr>
          <w:attr w:name="ProductID" w:val="4 км"/>
        </w:smartTagPr>
        <w:r w:rsidRPr="002933A0">
          <w:rPr>
            <w:rFonts w:ascii="Times New Roman" w:hAnsi="Times New Roman"/>
            <w:sz w:val="24"/>
            <w:szCs w:val="24"/>
          </w:rPr>
          <w:t>4 км</w:t>
        </w:r>
      </w:smartTag>
      <w:r w:rsidRPr="002933A0">
        <w:rPr>
          <w:rFonts w:ascii="Times New Roman" w:hAnsi="Times New Roman"/>
          <w:sz w:val="24"/>
          <w:szCs w:val="24"/>
        </w:rPr>
        <w:t xml:space="preserve">. Фиксированная ходьба.Бег на скорость  </w:t>
      </w:r>
      <w:smartTag w:uri="urn:schemas-microsoft-com:office:smarttags" w:element="metricconverter">
        <w:smartTagPr>
          <w:attr w:name="ProductID" w:val="100 м"/>
        </w:smartTagPr>
        <w:r w:rsidRPr="002933A0">
          <w:rPr>
            <w:rFonts w:ascii="Times New Roman" w:hAnsi="Times New Roman"/>
            <w:sz w:val="24"/>
            <w:szCs w:val="24"/>
          </w:rPr>
          <w:t>100 м</w:t>
        </w:r>
      </w:smartTag>
      <w:r w:rsidRPr="002933A0">
        <w:rPr>
          <w:rFonts w:ascii="Times New Roman" w:hAnsi="Times New Roman"/>
          <w:sz w:val="24"/>
          <w:szCs w:val="24"/>
        </w:rPr>
        <w:t xml:space="preserve">; бег на 60 м—4 раза за урок; на </w:t>
      </w:r>
      <w:smartTag w:uri="urn:schemas-microsoft-com:office:smarttags" w:element="metricconverter">
        <w:smartTagPr>
          <w:attr w:name="ProductID" w:val="100 м"/>
        </w:smartTagPr>
        <w:r w:rsidRPr="002933A0">
          <w:rPr>
            <w:rFonts w:ascii="Times New Roman" w:hAnsi="Times New Roman"/>
            <w:sz w:val="24"/>
            <w:szCs w:val="24"/>
          </w:rPr>
          <w:t>100 м</w:t>
        </w:r>
      </w:smartTag>
      <w:r w:rsidRPr="002933A0">
        <w:rPr>
          <w:rFonts w:ascii="Times New Roman" w:hAnsi="Times New Roman"/>
          <w:sz w:val="24"/>
          <w:szCs w:val="24"/>
        </w:rPr>
        <w:t xml:space="preserve"> — 3 раза за урок; эстафетный бег с этапами до </w:t>
      </w:r>
      <w:smartTag w:uri="urn:schemas-microsoft-com:office:smarttags" w:element="metricconverter">
        <w:smartTagPr>
          <w:attr w:name="ProductID" w:val="100 м"/>
        </w:smartTagPr>
        <w:r w:rsidRPr="002933A0">
          <w:rPr>
            <w:rFonts w:ascii="Times New Roman" w:hAnsi="Times New Roman"/>
            <w:sz w:val="24"/>
            <w:szCs w:val="24"/>
          </w:rPr>
          <w:t>100 м</w:t>
        </w:r>
      </w:smartTag>
      <w:r w:rsidRPr="002933A0">
        <w:rPr>
          <w:rFonts w:ascii="Times New Roman" w:hAnsi="Times New Roman"/>
          <w:sz w:val="24"/>
          <w:szCs w:val="24"/>
        </w:rPr>
        <w:t xml:space="preserve">. Медленный  бег до 10—12 мин; совершенствование эстафетного  бега (4 по </w:t>
      </w:r>
      <w:smartTag w:uri="urn:schemas-microsoft-com:office:smarttags" w:element="metricconverter">
        <w:smartTagPr>
          <w:attr w:name="ProductID" w:val="200 м"/>
        </w:smartTagPr>
        <w:r w:rsidRPr="002933A0">
          <w:rPr>
            <w:rFonts w:ascii="Times New Roman" w:hAnsi="Times New Roman"/>
            <w:sz w:val="24"/>
            <w:szCs w:val="24"/>
          </w:rPr>
          <w:t>200 м</w:t>
        </w:r>
      </w:smartTag>
      <w:r w:rsidRPr="002933A0">
        <w:rPr>
          <w:rFonts w:ascii="Times New Roman" w:hAnsi="Times New Roman"/>
          <w:sz w:val="24"/>
          <w:szCs w:val="24"/>
        </w:rPr>
        <w:t>). Бег на средние дистанции (</w:t>
      </w:r>
      <w:smartTag w:uri="urn:schemas-microsoft-com:office:smarttags" w:element="metricconverter">
        <w:smartTagPr>
          <w:attr w:name="ProductID" w:val="800 м"/>
        </w:smartTagPr>
        <w:r w:rsidRPr="002933A0">
          <w:rPr>
            <w:rFonts w:ascii="Times New Roman" w:hAnsi="Times New Roman"/>
            <w:sz w:val="24"/>
            <w:szCs w:val="24"/>
          </w:rPr>
          <w:t>800 м</w:t>
        </w:r>
      </w:smartTag>
      <w:r w:rsidRPr="002933A0">
        <w:rPr>
          <w:rFonts w:ascii="Times New Roman" w:hAnsi="Times New Roman"/>
          <w:sz w:val="24"/>
          <w:szCs w:val="24"/>
        </w:rPr>
        <w:t xml:space="preserve">). Кросс: мальчики — </w:t>
      </w:r>
      <w:smartTag w:uri="urn:schemas-microsoft-com:office:smarttags" w:element="metricconverter">
        <w:smartTagPr>
          <w:attr w:name="ProductID" w:val="1000 м"/>
        </w:smartTagPr>
        <w:r w:rsidRPr="002933A0">
          <w:rPr>
            <w:rFonts w:ascii="Times New Roman" w:hAnsi="Times New Roman"/>
            <w:sz w:val="24"/>
            <w:szCs w:val="24"/>
          </w:rPr>
          <w:t>1000 м</w:t>
        </w:r>
      </w:smartTag>
      <w:r w:rsidRPr="002933A0">
        <w:rPr>
          <w:rFonts w:ascii="Times New Roman" w:hAnsi="Times New Roman"/>
          <w:sz w:val="24"/>
          <w:szCs w:val="24"/>
        </w:rPr>
        <w:t xml:space="preserve">; девушки —800 м.Специальные упражнения в высоту и в длину. Прыжок в длину с полного разбега способом     "согнув  ноги"; совершенствование   всех  фаз прыжка. Прыжок в высоту с  полного разбега  способом "перешагивание"; совершенствование  всех фаз прыжка.Метание различных   предметов: малого утяжеленного мяча (100—150 г), гранаты, хоккейного мяча с  различных исходных  положений  (стоя, с разбега) в  цель и на дальность. Толкание  ядра (мальчики —  </w:t>
      </w:r>
      <w:smartTag w:uri="urn:schemas-microsoft-com:office:smarttags" w:element="metricconverter">
        <w:smartTagPr>
          <w:attr w:name="ProductID" w:val="4 кг"/>
        </w:smartTagPr>
        <w:r w:rsidRPr="002933A0">
          <w:rPr>
            <w:rFonts w:ascii="Times New Roman" w:hAnsi="Times New Roman"/>
            <w:sz w:val="24"/>
            <w:szCs w:val="24"/>
          </w:rPr>
          <w:t>4 кг</w:t>
        </w:r>
      </w:smartTag>
      <w:r w:rsidRPr="002933A0">
        <w:rPr>
          <w:rFonts w:ascii="Times New Roman" w:hAnsi="Times New Roman"/>
          <w:sz w:val="24"/>
          <w:szCs w:val="24"/>
        </w:rPr>
        <w:t>).</w:t>
      </w:r>
    </w:p>
    <w:p w:rsidR="00110071" w:rsidRPr="002933A0" w:rsidRDefault="00110071" w:rsidP="002933A0">
      <w:pPr>
        <w:spacing w:before="100" w:beforeAutospacing="1" w:after="100" w:afterAutospacing="1" w:line="360" w:lineRule="auto"/>
        <w:jc w:val="both"/>
      </w:pPr>
      <w:r w:rsidRPr="002933A0">
        <w:rPr>
          <w:b/>
        </w:rPr>
        <w:t>Материально- техничес</w:t>
      </w:r>
      <w:r w:rsidR="00535153">
        <w:rPr>
          <w:b/>
        </w:rPr>
        <w:t>кое оснащения учебного процесса</w:t>
      </w:r>
    </w:p>
    <w:p w:rsidR="00D70B45" w:rsidRPr="002933A0" w:rsidRDefault="00D70B45" w:rsidP="00170A03">
      <w:pPr>
        <w:pStyle w:val="aa"/>
        <w:spacing w:before="100" w:beforeAutospacing="1" w:after="100" w:afterAutospacing="1" w:line="360" w:lineRule="auto"/>
        <w:ind w:left="284"/>
        <w:jc w:val="both"/>
      </w:pPr>
      <w:r w:rsidRPr="002933A0">
        <w:t xml:space="preserve">Стенка гимнастическая </w:t>
      </w:r>
      <w:r w:rsidR="00170A03">
        <w:t>.</w:t>
      </w:r>
      <w:r w:rsidRPr="002933A0">
        <w:t xml:space="preserve">Бревно (скамейка) гимнастическая </w:t>
      </w:r>
      <w:r w:rsidR="00170A03">
        <w:t>.</w:t>
      </w:r>
      <w:r w:rsidRPr="002933A0">
        <w:t xml:space="preserve">Козел гимнастический </w:t>
      </w:r>
    </w:p>
    <w:p w:rsidR="00D94805" w:rsidRDefault="00D70B45" w:rsidP="00544CB6">
      <w:pPr>
        <w:pStyle w:val="aa"/>
        <w:spacing w:before="100" w:beforeAutospacing="1" w:after="100" w:afterAutospacing="1" w:line="360" w:lineRule="auto"/>
        <w:ind w:left="284"/>
        <w:jc w:val="both"/>
      </w:pPr>
      <w:r w:rsidRPr="002933A0">
        <w:t xml:space="preserve">Конь гимнастический </w:t>
      </w:r>
      <w:r w:rsidR="00170A03">
        <w:t>.</w:t>
      </w:r>
      <w:r w:rsidRPr="002933A0">
        <w:t xml:space="preserve">Перекладина (нестандартная) </w:t>
      </w:r>
      <w:r w:rsidR="00170A03">
        <w:t>.</w:t>
      </w:r>
      <w:r w:rsidRPr="002933A0">
        <w:t xml:space="preserve">Канат для лазания с механизмом крепления </w:t>
      </w:r>
      <w:r w:rsidR="00170A03">
        <w:t>.</w:t>
      </w:r>
      <w:r w:rsidR="00544CB6">
        <w:t xml:space="preserve">Скамейка гимнастическая. </w:t>
      </w:r>
      <w:r w:rsidRPr="002933A0">
        <w:t xml:space="preserve">Мост гимнастический подкидной </w:t>
      </w:r>
      <w:r w:rsidR="00544CB6">
        <w:t>.</w:t>
      </w:r>
      <w:r w:rsidRPr="002933A0">
        <w:t>Коврик гимнастический</w:t>
      </w:r>
      <w:r w:rsidR="00544CB6">
        <w:t xml:space="preserve"> .</w:t>
      </w:r>
      <w:r w:rsidRPr="002933A0">
        <w:t xml:space="preserve">Гимнастические маты </w:t>
      </w:r>
      <w:r w:rsidR="00544CB6">
        <w:t>.</w:t>
      </w:r>
      <w:r w:rsidRPr="002933A0">
        <w:t xml:space="preserve">Мяч малый (теннисный) </w:t>
      </w:r>
      <w:r w:rsidR="00544CB6">
        <w:t>.</w:t>
      </w:r>
      <w:r w:rsidRPr="002933A0">
        <w:t xml:space="preserve">Мяч гимнастический Скакалка гимнастическая </w:t>
      </w:r>
      <w:r w:rsidR="00544CB6">
        <w:t>.</w:t>
      </w:r>
      <w:r w:rsidRPr="002933A0">
        <w:t>Палка гимнастическая</w:t>
      </w:r>
      <w:r w:rsidR="00544CB6">
        <w:t>.</w:t>
      </w:r>
      <w:r w:rsidRPr="002933A0">
        <w:t xml:space="preserve"> Комплект щитов баскетбольных с кольцами и сеткой</w:t>
      </w:r>
      <w:r w:rsidR="00544CB6">
        <w:t>.</w:t>
      </w:r>
      <w:r w:rsidRPr="002933A0">
        <w:t xml:space="preserve"> Мячи баскетбольные</w:t>
      </w:r>
      <w:r w:rsidR="00544CB6">
        <w:t>.</w:t>
      </w:r>
      <w:r w:rsidRPr="002933A0">
        <w:t xml:space="preserve"> Мячи волейбольные </w:t>
      </w:r>
      <w:r w:rsidR="00544CB6">
        <w:t>.</w:t>
      </w:r>
      <w:r w:rsidRPr="002933A0">
        <w:t>Сетка волейбольная</w:t>
      </w:r>
      <w:r w:rsidR="00544CB6">
        <w:t>.</w:t>
      </w:r>
      <w:r w:rsidRPr="002933A0">
        <w:t xml:space="preserve"> Мячи футбольные </w:t>
      </w:r>
      <w:r w:rsidR="00544CB6">
        <w:t>.</w:t>
      </w:r>
      <w:r w:rsidRPr="002933A0">
        <w:t>Аптечка медицинская</w:t>
      </w:r>
      <w:r w:rsidR="00544CB6">
        <w:t>.</w:t>
      </w:r>
      <w:r w:rsidRPr="002933A0">
        <w:t xml:space="preserve"> Спортивный зал </w:t>
      </w:r>
      <w:r w:rsidR="00544CB6">
        <w:t>–</w:t>
      </w:r>
      <w:r w:rsidRPr="002933A0">
        <w:t xml:space="preserve"> игровой</w:t>
      </w:r>
      <w:r w:rsidR="00544CB6">
        <w:t>.</w:t>
      </w:r>
      <w:r w:rsidRPr="002933A0">
        <w:t xml:space="preserve"> </w:t>
      </w:r>
      <w:r w:rsidR="00535153">
        <w:t>Секундомер</w:t>
      </w:r>
      <w:r w:rsidR="00544CB6">
        <w:t>.</w:t>
      </w:r>
      <w:r w:rsidR="00535153">
        <w:t xml:space="preserve"> </w:t>
      </w:r>
    </w:p>
    <w:p w:rsidR="00110071" w:rsidRPr="002933A0" w:rsidRDefault="00110071" w:rsidP="00CC6A70">
      <w:pPr>
        <w:spacing w:before="100" w:beforeAutospacing="1" w:after="100" w:afterAutospacing="1" w:line="360" w:lineRule="auto"/>
      </w:pPr>
      <w:r w:rsidRPr="002933A0">
        <w:rPr>
          <w:b/>
        </w:rPr>
        <w:t>Перечень учебн</w:t>
      </w:r>
      <w:r w:rsidR="00535153">
        <w:rPr>
          <w:b/>
        </w:rPr>
        <w:t>о-методических средств обучения</w:t>
      </w:r>
    </w:p>
    <w:p w:rsidR="00110071" w:rsidRPr="002933A0" w:rsidRDefault="00110071" w:rsidP="002933A0">
      <w:pPr>
        <w:spacing w:before="100" w:beforeAutospacing="1" w:after="100" w:afterAutospacing="1" w:line="360" w:lineRule="auto"/>
        <w:jc w:val="both"/>
      </w:pPr>
      <w:r w:rsidRPr="002933A0">
        <w:t>1.Комплексная прог</w:t>
      </w:r>
      <w:r w:rsidR="00CC6A70">
        <w:t xml:space="preserve">рамма физического воспитания  </w:t>
      </w:r>
      <w:r w:rsidRPr="002933A0">
        <w:t xml:space="preserve">11 </w:t>
      </w:r>
      <w:r w:rsidR="00CC6A70">
        <w:t>класса</w:t>
      </w:r>
      <w:r w:rsidRPr="002933A0">
        <w:t xml:space="preserve">, А.П. Матвеев,  </w:t>
      </w:r>
    </w:p>
    <w:p w:rsidR="00770FFC" w:rsidRDefault="00770FFC"/>
    <w:sectPr w:rsidR="00770FFC" w:rsidSect="00631BDD">
      <w:footerReference w:type="default" r:id="rId8"/>
      <w:pgSz w:w="11906" w:h="16838"/>
      <w:pgMar w:top="709" w:right="424" w:bottom="1135" w:left="709"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F2" w:rsidRDefault="00951AF2" w:rsidP="00535153">
      <w:r>
        <w:separator/>
      </w:r>
    </w:p>
  </w:endnote>
  <w:endnote w:type="continuationSeparator" w:id="0">
    <w:p w:rsidR="00951AF2" w:rsidRDefault="00951AF2" w:rsidP="0053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858794"/>
      <w:docPartObj>
        <w:docPartGallery w:val="Page Numbers (Bottom of Page)"/>
        <w:docPartUnique/>
      </w:docPartObj>
    </w:sdtPr>
    <w:sdtEndPr/>
    <w:sdtContent>
      <w:p w:rsidR="00535153" w:rsidRDefault="00535153">
        <w:pPr>
          <w:pStyle w:val="a6"/>
          <w:jc w:val="center"/>
        </w:pPr>
        <w:r>
          <w:fldChar w:fldCharType="begin"/>
        </w:r>
        <w:r>
          <w:instrText>PAGE   \* MERGEFORMAT</w:instrText>
        </w:r>
        <w:r>
          <w:fldChar w:fldCharType="separate"/>
        </w:r>
        <w:r w:rsidR="00631BDD">
          <w:rPr>
            <w:noProof/>
          </w:rPr>
          <w:t>1</w:t>
        </w:r>
        <w:r>
          <w:fldChar w:fldCharType="end"/>
        </w:r>
      </w:p>
    </w:sdtContent>
  </w:sdt>
  <w:p w:rsidR="00535153" w:rsidRDefault="0053515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F2" w:rsidRDefault="00951AF2" w:rsidP="00535153">
      <w:r>
        <w:separator/>
      </w:r>
    </w:p>
  </w:footnote>
  <w:footnote w:type="continuationSeparator" w:id="0">
    <w:p w:rsidR="00951AF2" w:rsidRDefault="00951AF2" w:rsidP="005351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D0116"/>
    <w:multiLevelType w:val="singleLevel"/>
    <w:tmpl w:val="85C206AE"/>
    <w:lvl w:ilvl="0">
      <w:numFmt w:val="bullet"/>
      <w:lvlText w:val="-"/>
      <w:lvlJc w:val="left"/>
      <w:pPr>
        <w:tabs>
          <w:tab w:val="num" w:pos="1069"/>
        </w:tabs>
        <w:ind w:left="1069" w:hanging="360"/>
      </w:pPr>
    </w:lvl>
  </w:abstractNum>
  <w:abstractNum w:abstractNumId="1" w15:restartNumberingAfterBreak="0">
    <w:nsid w:val="60C479EC"/>
    <w:multiLevelType w:val="hybridMultilevel"/>
    <w:tmpl w:val="CFFA25DC"/>
    <w:lvl w:ilvl="0" w:tplc="3C3AD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6967"/>
    <w:rsid w:val="00110071"/>
    <w:rsid w:val="001141AF"/>
    <w:rsid w:val="00117570"/>
    <w:rsid w:val="00163CF9"/>
    <w:rsid w:val="00170A03"/>
    <w:rsid w:val="00176967"/>
    <w:rsid w:val="001A1DB1"/>
    <w:rsid w:val="00257336"/>
    <w:rsid w:val="002933A0"/>
    <w:rsid w:val="00384C54"/>
    <w:rsid w:val="00390A28"/>
    <w:rsid w:val="0039217F"/>
    <w:rsid w:val="004A26BA"/>
    <w:rsid w:val="00535153"/>
    <w:rsid w:val="00544CB6"/>
    <w:rsid w:val="005A5E76"/>
    <w:rsid w:val="005B3D42"/>
    <w:rsid w:val="00631BDD"/>
    <w:rsid w:val="00721A8D"/>
    <w:rsid w:val="00770FFC"/>
    <w:rsid w:val="00951AF2"/>
    <w:rsid w:val="00AC0ABB"/>
    <w:rsid w:val="00CA4EEA"/>
    <w:rsid w:val="00CC6A70"/>
    <w:rsid w:val="00D07555"/>
    <w:rsid w:val="00D70B45"/>
    <w:rsid w:val="00D94805"/>
    <w:rsid w:val="00E73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2EE7FA"/>
  <w15:docId w15:val="{1ED551A1-1D28-4774-BD45-A33C4142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B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B45"/>
    <w:pPr>
      <w:tabs>
        <w:tab w:val="center" w:pos="4677"/>
        <w:tab w:val="right" w:pos="9355"/>
      </w:tabs>
    </w:pPr>
  </w:style>
  <w:style w:type="character" w:customStyle="1" w:styleId="a5">
    <w:name w:val="Верхний колонтитул Знак"/>
    <w:basedOn w:val="a0"/>
    <w:link w:val="a4"/>
    <w:uiPriority w:val="99"/>
    <w:rsid w:val="00D70B4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70B45"/>
    <w:pPr>
      <w:tabs>
        <w:tab w:val="center" w:pos="4677"/>
        <w:tab w:val="right" w:pos="9355"/>
      </w:tabs>
    </w:pPr>
  </w:style>
  <w:style w:type="character" w:customStyle="1" w:styleId="a7">
    <w:name w:val="Нижний колонтитул Знак"/>
    <w:basedOn w:val="a0"/>
    <w:link w:val="a6"/>
    <w:uiPriority w:val="99"/>
    <w:rsid w:val="00D70B45"/>
    <w:rPr>
      <w:rFonts w:ascii="Times New Roman" w:eastAsia="Times New Roman" w:hAnsi="Times New Roman" w:cs="Times New Roman"/>
      <w:sz w:val="24"/>
      <w:szCs w:val="24"/>
      <w:lang w:eastAsia="ru-RU"/>
    </w:rPr>
  </w:style>
  <w:style w:type="character" w:customStyle="1" w:styleId="FontStyle12">
    <w:name w:val="Font Style12"/>
    <w:basedOn w:val="a0"/>
    <w:rsid w:val="00D70B45"/>
    <w:rPr>
      <w:rFonts w:ascii="Times New Roman" w:hAnsi="Times New Roman" w:cs="Times New Roman"/>
      <w:b/>
      <w:bCs/>
      <w:i/>
      <w:iCs/>
      <w:spacing w:val="-20"/>
      <w:sz w:val="34"/>
      <w:szCs w:val="34"/>
    </w:rPr>
  </w:style>
  <w:style w:type="paragraph" w:customStyle="1" w:styleId="Style4">
    <w:name w:val="Style4"/>
    <w:basedOn w:val="a"/>
    <w:rsid w:val="00D70B45"/>
    <w:pPr>
      <w:widowControl w:val="0"/>
      <w:autoSpaceDE w:val="0"/>
      <w:autoSpaceDN w:val="0"/>
      <w:adjustRightInd w:val="0"/>
      <w:spacing w:line="309" w:lineRule="exact"/>
    </w:pPr>
  </w:style>
  <w:style w:type="character" w:customStyle="1" w:styleId="FontStyle11">
    <w:name w:val="Font Style11"/>
    <w:basedOn w:val="a0"/>
    <w:rsid w:val="00D70B45"/>
    <w:rPr>
      <w:rFonts w:ascii="Times New Roman" w:hAnsi="Times New Roman" w:cs="Times New Roman"/>
      <w:b/>
      <w:bCs/>
      <w:sz w:val="36"/>
      <w:szCs w:val="36"/>
    </w:rPr>
  </w:style>
  <w:style w:type="paragraph" w:styleId="2">
    <w:name w:val="Body Text 2"/>
    <w:basedOn w:val="a"/>
    <w:link w:val="20"/>
    <w:unhideWhenUsed/>
    <w:rsid w:val="00D70B45"/>
    <w:pPr>
      <w:spacing w:line="360" w:lineRule="exact"/>
      <w:jc w:val="both"/>
    </w:pPr>
    <w:rPr>
      <w:sz w:val="28"/>
    </w:rPr>
  </w:style>
  <w:style w:type="character" w:customStyle="1" w:styleId="20">
    <w:name w:val="Основной текст 2 Знак"/>
    <w:basedOn w:val="a0"/>
    <w:link w:val="2"/>
    <w:rsid w:val="00D70B45"/>
    <w:rPr>
      <w:rFonts w:ascii="Times New Roman" w:eastAsia="Times New Roman" w:hAnsi="Times New Roman" w:cs="Times New Roman"/>
      <w:sz w:val="28"/>
      <w:szCs w:val="24"/>
      <w:lang w:eastAsia="ru-RU"/>
    </w:rPr>
  </w:style>
  <w:style w:type="paragraph" w:styleId="a8">
    <w:name w:val="Body Text"/>
    <w:basedOn w:val="a"/>
    <w:link w:val="a9"/>
    <w:uiPriority w:val="99"/>
    <w:semiHidden/>
    <w:unhideWhenUsed/>
    <w:rsid w:val="00D70B45"/>
    <w:pPr>
      <w:spacing w:after="120"/>
    </w:pPr>
  </w:style>
  <w:style w:type="character" w:customStyle="1" w:styleId="a9">
    <w:name w:val="Основной текст Знак"/>
    <w:basedOn w:val="a0"/>
    <w:link w:val="a8"/>
    <w:uiPriority w:val="99"/>
    <w:semiHidden/>
    <w:rsid w:val="00D70B45"/>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D70B45"/>
    <w:pPr>
      <w:spacing w:after="120"/>
      <w:ind w:left="283"/>
    </w:pPr>
  </w:style>
  <w:style w:type="character" w:customStyle="1" w:styleId="ab">
    <w:name w:val="Основной текст с отступом Знак"/>
    <w:basedOn w:val="a0"/>
    <w:link w:val="aa"/>
    <w:uiPriority w:val="99"/>
    <w:rsid w:val="00D70B45"/>
    <w:rPr>
      <w:rFonts w:ascii="Times New Roman" w:eastAsia="Times New Roman" w:hAnsi="Times New Roman" w:cs="Times New Roman"/>
      <w:sz w:val="24"/>
      <w:szCs w:val="24"/>
      <w:lang w:eastAsia="ru-RU"/>
    </w:rPr>
  </w:style>
  <w:style w:type="paragraph" w:styleId="ac">
    <w:name w:val="No Spacing"/>
    <w:basedOn w:val="a"/>
    <w:qFormat/>
    <w:rsid w:val="00D70B45"/>
    <w:rPr>
      <w:rFonts w:ascii="Calibri" w:eastAsia="Calibri" w:hAnsi="Calibri"/>
      <w:sz w:val="22"/>
      <w:szCs w:val="22"/>
      <w:lang w:eastAsia="en-US"/>
    </w:rPr>
  </w:style>
  <w:style w:type="paragraph" w:styleId="ad">
    <w:name w:val="List Paragraph"/>
    <w:basedOn w:val="a"/>
    <w:uiPriority w:val="34"/>
    <w:qFormat/>
    <w:rsid w:val="00D70B45"/>
    <w:pPr>
      <w:ind w:left="720"/>
      <w:contextualSpacing/>
    </w:pPr>
  </w:style>
  <w:style w:type="character" w:styleId="ae">
    <w:name w:val="Hyperlink"/>
    <w:basedOn w:val="a0"/>
    <w:uiPriority w:val="99"/>
    <w:unhideWhenUsed/>
    <w:rsid w:val="00535153"/>
    <w:rPr>
      <w:color w:val="0000FF"/>
      <w:u w:val="single"/>
    </w:rPr>
  </w:style>
  <w:style w:type="character" w:customStyle="1" w:styleId="apple-converted-space">
    <w:name w:val="apple-converted-space"/>
    <w:basedOn w:val="a0"/>
    <w:rsid w:val="00535153"/>
  </w:style>
  <w:style w:type="paragraph" w:styleId="af">
    <w:name w:val="Balloon Text"/>
    <w:basedOn w:val="a"/>
    <w:link w:val="af0"/>
    <w:uiPriority w:val="99"/>
    <w:semiHidden/>
    <w:unhideWhenUsed/>
    <w:rsid w:val="00535153"/>
    <w:rPr>
      <w:rFonts w:ascii="Tahoma" w:hAnsi="Tahoma" w:cs="Tahoma"/>
      <w:sz w:val="16"/>
      <w:szCs w:val="16"/>
    </w:rPr>
  </w:style>
  <w:style w:type="character" w:customStyle="1" w:styleId="af0">
    <w:name w:val="Текст выноски Знак"/>
    <w:basedOn w:val="a0"/>
    <w:link w:val="af"/>
    <w:uiPriority w:val="99"/>
    <w:semiHidden/>
    <w:rsid w:val="005351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4034</Words>
  <Characters>22995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cp:lastModifiedBy>
  <cp:revision>16</cp:revision>
  <cp:lastPrinted>2013-10-21T17:57:00Z</cp:lastPrinted>
  <dcterms:created xsi:type="dcterms:W3CDTF">2012-08-29T05:50:00Z</dcterms:created>
  <dcterms:modified xsi:type="dcterms:W3CDTF">2019-03-16T12:26:00Z</dcterms:modified>
</cp:coreProperties>
</file>