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07" w:rsidRDefault="00B41407" w:rsidP="00B41407">
      <w:pPr>
        <w:jc w:val="center"/>
        <w:rPr>
          <w:b/>
        </w:rPr>
      </w:pPr>
    </w:p>
    <w:p w:rsidR="00B41407" w:rsidRDefault="00CE7C85" w:rsidP="00B41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71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10-11"/>
          </v:shape>
        </w:pict>
      </w:r>
    </w:p>
    <w:p w:rsidR="00D02DCA" w:rsidRDefault="00D02DCA" w:rsidP="00CA0BCE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CA0BCE" w:rsidRDefault="00CA0BCE" w:rsidP="00CA0BCE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CA0BCE" w:rsidRDefault="00CA0BCE" w:rsidP="00CA0BCE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CA0BCE" w:rsidRDefault="00CA0BCE" w:rsidP="00CA0BCE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  <w:sz w:val="28"/>
        </w:rPr>
      </w:pP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Рабочая программа по </w:t>
      </w:r>
      <w:r w:rsidR="00D02DCA">
        <w:rPr>
          <w:kern w:val="2"/>
        </w:rPr>
        <w:t>информатике</w:t>
      </w:r>
      <w:r>
        <w:rPr>
          <w:kern w:val="2"/>
        </w:rPr>
        <w:t xml:space="preserve"> для </w:t>
      </w:r>
      <w:r w:rsidR="00D02DCA">
        <w:rPr>
          <w:kern w:val="2"/>
        </w:rPr>
        <w:t>10-11</w:t>
      </w:r>
      <w:r>
        <w:rPr>
          <w:kern w:val="2"/>
        </w:rPr>
        <w:t xml:space="preserve"> классов составлена в соответствии с правовыми и нормативными документами: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Федеральный Закон «Об образовании в Российской Федерации» (от 29.12. 2012 г. № 273-ФЗ);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bookmarkStart w:id="0" w:name="_GoBack"/>
      <w:bookmarkEnd w:id="0"/>
      <w:r>
        <w:rPr>
          <w:kern w:val="2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 xml:space="preserve">Приказ </w:t>
      </w:r>
      <w:proofErr w:type="spellStart"/>
      <w:r>
        <w:rPr>
          <w:kern w:val="2"/>
          <w:lang w:eastAsia="ru-RU"/>
        </w:rPr>
        <w:t>Минобрнауки</w:t>
      </w:r>
      <w:proofErr w:type="spellEnd"/>
      <w:r>
        <w:rPr>
          <w:kern w:val="2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A0BCE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>
        <w:rPr>
          <w:kern w:val="2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A0BCE" w:rsidRPr="00D02DCA" w:rsidRDefault="00CA0BCE" w:rsidP="00CA0BCE">
      <w:pPr>
        <w:pStyle w:val="a7"/>
        <w:numPr>
          <w:ilvl w:val="0"/>
          <w:numId w:val="5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D02DCA">
        <w:rPr>
          <w:kern w:val="2"/>
          <w:lang w:eastAsia="ru-RU"/>
        </w:rPr>
        <w:t>П</w:t>
      </w:r>
      <w:r w:rsidR="00D02DCA" w:rsidRPr="00D02DCA">
        <w:rPr>
          <w:kern w:val="2"/>
          <w:lang w:eastAsia="ru-RU"/>
        </w:rPr>
        <w:t xml:space="preserve">римерная программа по предмету </w:t>
      </w:r>
      <w:r w:rsidR="00D02DCA" w:rsidRPr="00D02DCA">
        <w:t>информатике среднего (полного) общего образования (базовый уровень), программы для образовательных учреждений Министерства образования Российской Федерации «Информатика и ИКТ» 10-11 класс.</w:t>
      </w:r>
      <w:r w:rsidR="00D02DCA" w:rsidRPr="00D02DCA">
        <w:tab/>
        <w:t xml:space="preserve">Автор программы </w:t>
      </w:r>
      <w:proofErr w:type="spellStart"/>
      <w:r w:rsidR="00D02DCA" w:rsidRPr="00D02DCA">
        <w:t>Н.Д.Угринович</w:t>
      </w:r>
      <w:proofErr w:type="spellEnd"/>
    </w:p>
    <w:p w:rsidR="00D02DCA" w:rsidRDefault="00D02DCA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CA0BCE" w:rsidRPr="004F6207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  <w:kern w:val="2"/>
        </w:rPr>
      </w:pPr>
      <w:r w:rsidRPr="004F6207">
        <w:rPr>
          <w:b/>
          <w:kern w:val="2"/>
        </w:rPr>
        <w:t>УМК:</w:t>
      </w:r>
      <w:r w:rsidR="00C33D08" w:rsidRPr="004F6207">
        <w:rPr>
          <w:b/>
          <w:kern w:val="2"/>
        </w:rPr>
        <w:t xml:space="preserve"> </w:t>
      </w:r>
    </w:p>
    <w:p w:rsidR="004F6207" w:rsidRDefault="004F6207" w:rsidP="004F6207">
      <w:pPr>
        <w:pStyle w:val="ab"/>
        <w:numPr>
          <w:ilvl w:val="1"/>
          <w:numId w:val="11"/>
        </w:numPr>
        <w:ind w:left="426" w:hanging="426"/>
        <w:jc w:val="left"/>
        <w:rPr>
          <w:sz w:val="24"/>
        </w:rPr>
      </w:pPr>
      <w:r>
        <w:rPr>
          <w:sz w:val="24"/>
        </w:rPr>
        <w:t xml:space="preserve">учебник по базовому курсу Н. Д. </w:t>
      </w: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>. «Информатика. Базовый курс. 10-</w:t>
      </w:r>
      <w:r w:rsidRPr="005008AC">
        <w:rPr>
          <w:sz w:val="24"/>
        </w:rPr>
        <w:t>11 класс</w:t>
      </w:r>
      <w:r>
        <w:rPr>
          <w:sz w:val="24"/>
        </w:rPr>
        <w:t>» – Москва, БИНОМ, 2013г.;</w:t>
      </w:r>
    </w:p>
    <w:p w:rsidR="004F6207" w:rsidRDefault="004F6207" w:rsidP="004F6207">
      <w:pPr>
        <w:pStyle w:val="ab"/>
        <w:numPr>
          <w:ilvl w:val="1"/>
          <w:numId w:val="11"/>
        </w:numPr>
        <w:ind w:left="426" w:hanging="426"/>
        <w:jc w:val="left"/>
        <w:rPr>
          <w:sz w:val="24"/>
        </w:rPr>
      </w:pPr>
      <w:r>
        <w:rPr>
          <w:sz w:val="24"/>
        </w:rPr>
        <w:t xml:space="preserve">методическое пособие для учителей Н. Д. </w:t>
      </w: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>. «Преподавание курса «Информатика и ИКТ» в основной и старшей школе»;</w:t>
      </w:r>
    </w:p>
    <w:p w:rsidR="004F6207" w:rsidRDefault="004F6207" w:rsidP="004F6207">
      <w:pPr>
        <w:pStyle w:val="ab"/>
        <w:numPr>
          <w:ilvl w:val="1"/>
          <w:numId w:val="11"/>
        </w:numPr>
        <w:ind w:left="426" w:hanging="426"/>
        <w:jc w:val="left"/>
        <w:rPr>
          <w:sz w:val="24"/>
        </w:rPr>
      </w:pPr>
      <w:r>
        <w:rPr>
          <w:sz w:val="24"/>
          <w:lang w:val="en-US"/>
        </w:rPr>
        <w:t>Windows</w:t>
      </w:r>
      <w:r w:rsidRPr="005D0AF3">
        <w:rPr>
          <w:sz w:val="24"/>
        </w:rPr>
        <w:t>-</w:t>
      </w:r>
      <w:r>
        <w:rPr>
          <w:sz w:val="24"/>
          <w:lang w:val="en-US"/>
        </w:rPr>
        <w:t>CD</w:t>
      </w:r>
      <w:r>
        <w:rPr>
          <w:sz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>
        <w:rPr>
          <w:sz w:val="24"/>
          <w:lang w:val="en-US"/>
        </w:rPr>
        <w:t>Windows</w:t>
      </w:r>
      <w:r>
        <w:rPr>
          <w:sz w:val="24"/>
        </w:rPr>
        <w:t xml:space="preserve">. Н. Д. </w:t>
      </w: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 xml:space="preserve">. Компьютерный практикум на </w:t>
      </w:r>
      <w:r>
        <w:rPr>
          <w:sz w:val="24"/>
          <w:lang w:val="en-US"/>
        </w:rPr>
        <w:t>CD</w:t>
      </w:r>
      <w:r w:rsidRPr="00F226FF">
        <w:rPr>
          <w:sz w:val="24"/>
        </w:rPr>
        <w:t>-</w:t>
      </w:r>
      <w:r>
        <w:rPr>
          <w:sz w:val="24"/>
          <w:lang w:val="en-US"/>
        </w:rPr>
        <w:t>ROM</w:t>
      </w:r>
      <w:r w:rsidRPr="00F226FF">
        <w:rPr>
          <w:sz w:val="24"/>
        </w:rPr>
        <w:t>.</w:t>
      </w:r>
      <w:r>
        <w:rPr>
          <w:sz w:val="24"/>
        </w:rPr>
        <w:t>– М.:БИНОМ, 2004.</w:t>
      </w:r>
    </w:p>
    <w:p w:rsidR="004F6207" w:rsidRPr="004F6207" w:rsidRDefault="004F6207" w:rsidP="004F6207">
      <w:pPr>
        <w:pStyle w:val="ab"/>
        <w:ind w:left="426" w:hanging="426"/>
        <w:jc w:val="left"/>
        <w:rPr>
          <w:b/>
          <w:sz w:val="24"/>
        </w:rPr>
      </w:pPr>
      <w:r w:rsidRPr="004F6207">
        <w:rPr>
          <w:b/>
          <w:sz w:val="24"/>
        </w:rPr>
        <w:t xml:space="preserve">Дополнительная литература: </w:t>
      </w:r>
    </w:p>
    <w:p w:rsidR="004F6207" w:rsidRPr="000D622E" w:rsidRDefault="004F6207" w:rsidP="004F6207">
      <w:pPr>
        <w:pStyle w:val="12"/>
        <w:numPr>
          <w:ilvl w:val="1"/>
          <w:numId w:val="12"/>
        </w:numPr>
        <w:ind w:left="426" w:hanging="426"/>
        <w:jc w:val="both"/>
      </w:pPr>
      <w:r w:rsidRPr="000D622E">
        <w:t xml:space="preserve">Информатика. Задачник-практикум в 2 т./Под ред. Г. Семакина, Е.К. </w:t>
      </w:r>
      <w:proofErr w:type="spellStart"/>
      <w:r w:rsidRPr="000D622E">
        <w:t>Хеннера</w:t>
      </w:r>
      <w:proofErr w:type="spellEnd"/>
      <w:r w:rsidRPr="000D622E">
        <w:t>. - М.: БИНОМ Лаборатория  знаний, 2007</w:t>
      </w:r>
    </w:p>
    <w:p w:rsidR="004F6207" w:rsidRDefault="004F6207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Федеральный базисный план отводит </w:t>
      </w:r>
      <w:r w:rsidR="00C33D08">
        <w:rPr>
          <w:kern w:val="2"/>
        </w:rPr>
        <w:t>68</w:t>
      </w:r>
      <w:r>
        <w:rPr>
          <w:kern w:val="2"/>
        </w:rPr>
        <w:t xml:space="preserve"> часов для образовательного изучения </w:t>
      </w:r>
      <w:r w:rsidR="00C33D08">
        <w:rPr>
          <w:kern w:val="2"/>
        </w:rPr>
        <w:t>информатики</w:t>
      </w:r>
      <w:r>
        <w:rPr>
          <w:kern w:val="2"/>
        </w:rPr>
        <w:t xml:space="preserve"> в </w:t>
      </w:r>
      <w:r w:rsidR="00C33D08">
        <w:rPr>
          <w:kern w:val="2"/>
        </w:rPr>
        <w:t>10-11 классах</w:t>
      </w:r>
      <w:r>
        <w:rPr>
          <w:kern w:val="2"/>
        </w:rPr>
        <w:t xml:space="preserve"> из расчёта </w:t>
      </w:r>
      <w:r w:rsidR="00C33D08">
        <w:rPr>
          <w:kern w:val="2"/>
        </w:rPr>
        <w:t>1</w:t>
      </w:r>
      <w:r>
        <w:rPr>
          <w:kern w:val="2"/>
        </w:rPr>
        <w:t xml:space="preserve"> час в неделю.</w:t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lastRenderedPageBreak/>
        <w:tab/>
        <w:t xml:space="preserve">В соответствии с этим реализуется </w:t>
      </w:r>
      <w:r w:rsidR="00C33D08">
        <w:rPr>
          <w:kern w:val="2"/>
        </w:rPr>
        <w:t>информатика</w:t>
      </w:r>
      <w:r>
        <w:rPr>
          <w:kern w:val="2"/>
        </w:rPr>
        <w:t xml:space="preserve"> в объеме </w:t>
      </w:r>
      <w:r w:rsidR="00C33D08">
        <w:rPr>
          <w:kern w:val="2"/>
        </w:rPr>
        <w:t xml:space="preserve">68 </w:t>
      </w:r>
      <w:r>
        <w:rPr>
          <w:kern w:val="2"/>
        </w:rPr>
        <w:t>часов.</w:t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Цели:</w:t>
      </w:r>
      <w:r w:rsidR="00C33D08">
        <w:rPr>
          <w:kern w:val="2"/>
        </w:rPr>
        <w:t xml:space="preserve"> 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Задачи: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систематизировать подходы к изучению предмета;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научить пользоваться распространенными прикладными пакетами;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показать основные приемы эффективного использования информационных технологий;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сформировать логические связи с другими предметами, входящими в курс общего образования;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подготовить учащихся к жизни в информационном обществе.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C33D08" w:rsidRPr="00C33D08" w:rsidRDefault="00C33D08" w:rsidP="00C33D08">
      <w:pPr>
        <w:pStyle w:val="a7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C33D08">
        <w:rPr>
          <w:kern w:val="2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CA0BCE" w:rsidRDefault="00CA0BCE" w:rsidP="00CA0BC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4F6207" w:rsidRDefault="004F6207" w:rsidP="004F6207">
      <w:pPr>
        <w:pStyle w:val="4"/>
        <w:shd w:val="clear" w:color="auto" w:fill="auto"/>
        <w:spacing w:before="0" w:line="240" w:lineRule="auto"/>
        <w:ind w:hanging="20"/>
        <w:jc w:val="center"/>
        <w:rPr>
          <w:b/>
          <w:caps/>
          <w:sz w:val="24"/>
          <w:szCs w:val="24"/>
        </w:rPr>
      </w:pPr>
      <w:r w:rsidRPr="008959B0">
        <w:rPr>
          <w:b/>
          <w:caps/>
          <w:sz w:val="24"/>
          <w:szCs w:val="24"/>
        </w:rPr>
        <w:t xml:space="preserve">Требования к подготовке учащихся </w:t>
      </w:r>
    </w:p>
    <w:p w:rsidR="004F6207" w:rsidRDefault="004F6207" w:rsidP="004F6207">
      <w:pPr>
        <w:pStyle w:val="4"/>
        <w:shd w:val="clear" w:color="auto" w:fill="auto"/>
        <w:spacing w:before="0" w:line="240" w:lineRule="auto"/>
        <w:ind w:hanging="20"/>
        <w:jc w:val="center"/>
        <w:rPr>
          <w:b/>
          <w:caps/>
          <w:sz w:val="24"/>
          <w:szCs w:val="24"/>
        </w:rPr>
      </w:pPr>
      <w:r w:rsidRPr="008959B0">
        <w:rPr>
          <w:b/>
          <w:caps/>
          <w:sz w:val="24"/>
          <w:szCs w:val="24"/>
        </w:rPr>
        <w:t>в области информатики и ИКТ</w:t>
      </w:r>
    </w:p>
    <w:p w:rsidR="004F6207" w:rsidRPr="00692F62" w:rsidRDefault="004F6207" w:rsidP="004F6207">
      <w:pPr>
        <w:pStyle w:val="4"/>
        <w:shd w:val="clear" w:color="auto" w:fill="auto"/>
        <w:spacing w:before="0" w:line="240" w:lineRule="auto"/>
        <w:ind w:hanging="20"/>
        <w:jc w:val="center"/>
        <w:rPr>
          <w:rStyle w:val="32"/>
          <w:b/>
          <w:caps/>
          <w:sz w:val="24"/>
          <w:szCs w:val="24"/>
        </w:rPr>
      </w:pPr>
    </w:p>
    <w:p w:rsidR="004F6207" w:rsidRPr="00B66D9B" w:rsidRDefault="004F6207" w:rsidP="004F6207">
      <w:pPr>
        <w:ind w:firstLine="708"/>
        <w:rPr>
          <w:rStyle w:val="32"/>
        </w:rPr>
      </w:pPr>
      <w:r w:rsidRPr="00B66D9B">
        <w:rPr>
          <w:rStyle w:val="32"/>
        </w:rPr>
        <w:t xml:space="preserve">В результате изучения информатики и ИКТ на базовом уровне ученик должен </w:t>
      </w:r>
    </w:p>
    <w:p w:rsidR="004F6207" w:rsidRPr="00E56A9A" w:rsidRDefault="004F6207" w:rsidP="004F6207">
      <w:pPr>
        <w:rPr>
          <w:i/>
        </w:rPr>
      </w:pPr>
      <w:r w:rsidRPr="00E56A9A">
        <w:rPr>
          <w:rStyle w:val="33"/>
          <w:bCs/>
          <w:i/>
          <w:szCs w:val="23"/>
        </w:rPr>
        <w:t>знать/понимать: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основные технологии создания, редактирования, оформления, сохранения, переда</w:t>
      </w:r>
      <w:r w:rsidRPr="00B66D9B">
        <w:rPr>
          <w:rStyle w:val="20"/>
          <w:sz w:val="24"/>
          <w:szCs w:val="24"/>
        </w:rPr>
        <w:softHyphen/>
        <w:t>чи информационных объектов различного типа с помощью современных про</w:t>
      </w:r>
      <w:r w:rsidRPr="00B66D9B">
        <w:rPr>
          <w:rStyle w:val="20"/>
          <w:sz w:val="24"/>
          <w:szCs w:val="24"/>
        </w:rPr>
        <w:softHyphen/>
        <w:t>граммных средств информационных и коммуникационных технологий;</w:t>
      </w:r>
    </w:p>
    <w:p w:rsidR="004F6207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683"/>
        </w:tabs>
        <w:spacing w:before="0" w:line="240" w:lineRule="auto"/>
        <w:ind w:left="720" w:hanging="320"/>
        <w:rPr>
          <w:sz w:val="24"/>
          <w:szCs w:val="24"/>
        </w:rPr>
      </w:pPr>
      <w:r w:rsidRPr="00B66D9B">
        <w:rPr>
          <w:sz w:val="24"/>
          <w:szCs w:val="24"/>
        </w:rPr>
        <w:t>единицы измерения информации, различать методы измерения количества информации: содержательный  и алфавитный;</w:t>
      </w:r>
    </w:p>
    <w:p w:rsidR="004F6207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683"/>
        </w:tabs>
        <w:spacing w:before="0" w:line="240" w:lineRule="auto"/>
        <w:ind w:left="400" w:firstLine="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назначение и функции операционных</w:t>
      </w:r>
      <w:r>
        <w:rPr>
          <w:rStyle w:val="20"/>
          <w:sz w:val="24"/>
          <w:szCs w:val="24"/>
        </w:rPr>
        <w:t xml:space="preserve"> </w:t>
      </w:r>
      <w:r w:rsidRPr="00B66D9B">
        <w:rPr>
          <w:rStyle w:val="20"/>
          <w:sz w:val="24"/>
          <w:szCs w:val="24"/>
        </w:rPr>
        <w:t xml:space="preserve">систем; </w:t>
      </w:r>
    </w:p>
    <w:p w:rsidR="004F6207" w:rsidRPr="00B66D9B" w:rsidRDefault="004F6207" w:rsidP="004F6207">
      <w:pPr>
        <w:pStyle w:val="4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B66D9B">
        <w:rPr>
          <w:rStyle w:val="13"/>
          <w:bCs/>
          <w:iCs/>
          <w:sz w:val="24"/>
          <w:szCs w:val="24"/>
        </w:rPr>
        <w:t>уметь: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lastRenderedPageBreak/>
        <w:t>оперировать различными видами информационных объектов, в том числе с помо</w:t>
      </w:r>
      <w:r w:rsidRPr="00B66D9B">
        <w:rPr>
          <w:rStyle w:val="20"/>
          <w:sz w:val="24"/>
          <w:szCs w:val="24"/>
        </w:rPr>
        <w:softHyphen/>
        <w:t>щью компьютера, соотносить полученные результаты с реальными объектами;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распознавать и описывать информационные процессы в социальных, биологиче</w:t>
      </w:r>
      <w:r w:rsidRPr="00B66D9B">
        <w:rPr>
          <w:rStyle w:val="20"/>
          <w:sz w:val="24"/>
          <w:szCs w:val="24"/>
        </w:rPr>
        <w:softHyphen/>
        <w:t>ских и технических системах;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использовать готовые информационные модели, оценивать их соответствие реаль</w:t>
      </w:r>
      <w:r w:rsidRPr="00B66D9B">
        <w:rPr>
          <w:rStyle w:val="20"/>
          <w:sz w:val="24"/>
          <w:szCs w:val="24"/>
        </w:rPr>
        <w:softHyphen/>
        <w:t>ному объекту и целям моделирования;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оценивать достоверность информации, сопоставляя различные источники;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иллюстрировать учебные работы с использованием средств информационных тех</w:t>
      </w:r>
      <w:r w:rsidRPr="00B66D9B">
        <w:rPr>
          <w:rStyle w:val="20"/>
          <w:sz w:val="24"/>
          <w:szCs w:val="24"/>
        </w:rPr>
        <w:softHyphen/>
        <w:t>нологий;</w:t>
      </w:r>
    </w:p>
    <w:p w:rsidR="004F6207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075B6F">
        <w:rPr>
          <w:rStyle w:val="20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4F6207" w:rsidRPr="00075B6F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075B6F">
        <w:rPr>
          <w:rStyle w:val="20"/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просматривать, создавать, редактировать, сохранять записи в базах данных, полу</w:t>
      </w:r>
      <w:r w:rsidRPr="00B66D9B">
        <w:rPr>
          <w:rStyle w:val="20"/>
          <w:sz w:val="24"/>
          <w:szCs w:val="24"/>
        </w:rPr>
        <w:softHyphen/>
        <w:t>чать необходимую информацию по запросу пользователя;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соблюдать правила техники безопасности и гигиенические рекомендации при ис</w:t>
      </w:r>
      <w:r w:rsidRPr="00B66D9B">
        <w:rPr>
          <w:rStyle w:val="20"/>
          <w:sz w:val="24"/>
          <w:szCs w:val="24"/>
        </w:rPr>
        <w:softHyphen/>
        <w:t>пользовании средств ИКТ;</w:t>
      </w:r>
    </w:p>
    <w:p w:rsidR="004F6207" w:rsidRPr="00B66D9B" w:rsidRDefault="004F6207" w:rsidP="004F6207">
      <w:pPr>
        <w:jc w:val="both"/>
        <w:rPr>
          <w:b/>
          <w:i/>
        </w:rPr>
      </w:pPr>
      <w:r w:rsidRPr="00B66D9B">
        <w:rPr>
          <w:rStyle w:val="32"/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6D9B">
        <w:rPr>
          <w:rStyle w:val="32"/>
          <w:b/>
          <w:i/>
        </w:rPr>
        <w:t>для</w:t>
      </w:r>
      <w:proofErr w:type="gramEnd"/>
      <w:r w:rsidRPr="00B66D9B">
        <w:rPr>
          <w:rStyle w:val="32"/>
          <w:b/>
          <w:i/>
        </w:rPr>
        <w:t>: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ориентации в информационном пространстве, работы с распространенными авто</w:t>
      </w:r>
      <w:r w:rsidRPr="00B66D9B">
        <w:rPr>
          <w:rStyle w:val="20"/>
          <w:sz w:val="24"/>
          <w:szCs w:val="24"/>
        </w:rPr>
        <w:softHyphen/>
        <w:t>матизированными информационными системами;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автоматизации коммуникационной деятельности;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соблюдения этических и правовых норм при работе с информацией;</w:t>
      </w:r>
    </w:p>
    <w:p w:rsidR="004F6207" w:rsidRPr="00B66D9B" w:rsidRDefault="004F6207" w:rsidP="004F6207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0"/>
          <w:sz w:val="24"/>
          <w:szCs w:val="24"/>
        </w:rPr>
      </w:pPr>
      <w:r w:rsidRPr="00B66D9B">
        <w:rPr>
          <w:rStyle w:val="20"/>
          <w:sz w:val="24"/>
          <w:szCs w:val="24"/>
        </w:rPr>
        <w:t>эффективной организации индивидуального информационного пространства.</w:t>
      </w:r>
    </w:p>
    <w:p w:rsidR="00CA0BCE" w:rsidRDefault="00CA0BCE" w:rsidP="00CA0BCE">
      <w:pPr>
        <w:tabs>
          <w:tab w:val="left" w:pos="993"/>
        </w:tabs>
        <w:rPr>
          <w:b/>
          <w:kern w:val="2"/>
        </w:rPr>
      </w:pPr>
    </w:p>
    <w:p w:rsidR="00CA0BCE" w:rsidRDefault="00CA0BCE" w:rsidP="00CA0BCE">
      <w:pPr>
        <w:tabs>
          <w:tab w:val="left" w:pos="0"/>
        </w:tabs>
        <w:jc w:val="center"/>
        <w:rPr>
          <w:kern w:val="2"/>
          <w:sz w:val="28"/>
        </w:rPr>
      </w:pPr>
      <w:r>
        <w:rPr>
          <w:b/>
          <w:kern w:val="2"/>
          <w:sz w:val="28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6033"/>
        <w:gridCol w:w="907"/>
        <w:gridCol w:w="1067"/>
        <w:gridCol w:w="1067"/>
      </w:tblGrid>
      <w:tr w:rsidR="007F550D" w:rsidRPr="004F6207" w:rsidTr="000F046A">
        <w:tc>
          <w:tcPr>
            <w:tcW w:w="0" w:type="auto"/>
            <w:vMerge w:val="restart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gridSpan w:val="3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7F550D" w:rsidRPr="004F6207" w:rsidTr="000F046A">
        <w:tc>
          <w:tcPr>
            <w:tcW w:w="0" w:type="auto"/>
            <w:vMerge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10 класс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11 класс 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Введение «Информация и информационные процессы»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11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Моделирование и формализация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8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Базы данных. Системы управления базами данных (СУБД)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8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Повторение, подготовка к ЕГЭ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F550D" w:rsidRPr="004F6207" w:rsidRDefault="00B96B37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4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  <w:lang w:val="en-US"/>
              </w:rPr>
            </w:pPr>
            <w:r w:rsidRPr="004F620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17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  <w:lang w:val="en-US"/>
              </w:rPr>
            </w:pPr>
            <w:r w:rsidRPr="004F620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</w:p>
        </w:tc>
      </w:tr>
      <w:tr w:rsidR="007F550D" w:rsidRPr="004F6207" w:rsidTr="000F046A"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  <w:lang w:val="en-US"/>
              </w:rPr>
            </w:pPr>
            <w:r w:rsidRPr="004F620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6</w:t>
            </w:r>
            <w:r w:rsidR="00B96B37" w:rsidRPr="004F620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</w:rPr>
            </w:pPr>
            <w:r w:rsidRPr="004F6207">
              <w:rPr>
                <w:sz w:val="28"/>
                <w:szCs w:val="28"/>
              </w:rPr>
              <w:t>3</w:t>
            </w:r>
            <w:r w:rsidR="00B96B37" w:rsidRPr="004F62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F550D" w:rsidRPr="004F6207" w:rsidRDefault="007F550D" w:rsidP="000F046A">
            <w:pPr>
              <w:jc w:val="center"/>
              <w:rPr>
                <w:sz w:val="28"/>
                <w:szCs w:val="28"/>
                <w:lang w:val="en-US"/>
              </w:rPr>
            </w:pPr>
            <w:r w:rsidRPr="004F6207">
              <w:rPr>
                <w:sz w:val="28"/>
                <w:szCs w:val="28"/>
              </w:rPr>
              <w:t>3</w:t>
            </w:r>
            <w:r w:rsidRPr="004F6207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CA0BCE" w:rsidRDefault="00CA0BCE" w:rsidP="00CA0BCE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CE" w:rsidRDefault="00CA0BCE" w:rsidP="00CA0BCE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CE" w:rsidRDefault="00CA0BCE" w:rsidP="00CA0BCE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CE" w:rsidRDefault="00CA0BCE" w:rsidP="00CA0BCE">
      <w:pPr>
        <w:rPr>
          <w:b/>
        </w:rPr>
        <w:sectPr w:rsidR="00CA0BCE">
          <w:pgSz w:w="11906" w:h="16838"/>
          <w:pgMar w:top="1134" w:right="851" w:bottom="1134" w:left="1701" w:header="709" w:footer="709" w:gutter="0"/>
          <w:cols w:space="720"/>
        </w:sectPr>
      </w:pPr>
    </w:p>
    <w:p w:rsidR="00CA0BCE" w:rsidRPr="00B96B37" w:rsidRDefault="00CA0BCE" w:rsidP="00B96B37">
      <w:pPr>
        <w:tabs>
          <w:tab w:val="left" w:pos="851"/>
          <w:tab w:val="left" w:pos="993"/>
        </w:tabs>
        <w:jc w:val="center"/>
        <w:rPr>
          <w:kern w:val="2"/>
          <w:sz w:val="28"/>
          <w:szCs w:val="28"/>
        </w:rPr>
      </w:pPr>
      <w:r w:rsidRPr="00B96B37">
        <w:rPr>
          <w:b/>
          <w:kern w:val="2"/>
          <w:sz w:val="28"/>
          <w:szCs w:val="28"/>
        </w:rPr>
        <w:lastRenderedPageBreak/>
        <w:t>Календарно-тематическое планирование</w:t>
      </w:r>
    </w:p>
    <w:p w:rsidR="007F550D" w:rsidRPr="00B96B37" w:rsidRDefault="007F550D" w:rsidP="007F550D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3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096"/>
        <w:gridCol w:w="6331"/>
        <w:gridCol w:w="860"/>
        <w:gridCol w:w="2023"/>
        <w:gridCol w:w="1956"/>
        <w:gridCol w:w="2361"/>
      </w:tblGrid>
      <w:tr w:rsidR="007F550D" w:rsidRPr="000F046A" w:rsidTr="00B96B37">
        <w:trPr>
          <w:trHeight w:val="1107"/>
        </w:trPr>
        <w:tc>
          <w:tcPr>
            <w:tcW w:w="236" w:type="pct"/>
            <w:shd w:val="clear" w:color="auto" w:fill="auto"/>
            <w:vAlign w:val="center"/>
          </w:tcPr>
          <w:p w:rsidR="007F550D" w:rsidRPr="000F046A" w:rsidRDefault="007F550D" w:rsidP="000F046A">
            <w:r w:rsidRPr="000F046A">
              <w:t xml:space="preserve">№ </w:t>
            </w:r>
            <w:proofErr w:type="gramStart"/>
            <w:r w:rsidRPr="000F046A">
              <w:t>п</w:t>
            </w:r>
            <w:proofErr w:type="gramEnd"/>
            <w:r w:rsidRPr="000F046A">
              <w:t>/п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F550D" w:rsidRPr="000F046A" w:rsidRDefault="007F550D" w:rsidP="000F046A">
            <w:pPr>
              <w:jc w:val="center"/>
            </w:pPr>
            <w:r w:rsidRPr="000F046A">
              <w:t>№ урока в теме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7F550D" w:rsidRPr="000F046A" w:rsidRDefault="007F550D" w:rsidP="000F046A">
            <w:pPr>
              <w:jc w:val="center"/>
            </w:pPr>
            <w:r w:rsidRPr="000F046A">
              <w:t>Содержание учебного материала</w:t>
            </w:r>
          </w:p>
          <w:p w:rsidR="007F550D" w:rsidRPr="000F046A" w:rsidRDefault="007F550D" w:rsidP="000F046A">
            <w:pPr>
              <w:jc w:val="center"/>
            </w:pPr>
            <w:r w:rsidRPr="000F046A">
              <w:t>(тема урока)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F550D" w:rsidRPr="000F046A" w:rsidRDefault="007F550D" w:rsidP="000F046A">
            <w:pPr>
              <w:jc w:val="center"/>
            </w:pPr>
            <w:r w:rsidRPr="000F046A">
              <w:t>№ К/</w:t>
            </w:r>
            <w:proofErr w:type="gramStart"/>
            <w:r w:rsidRPr="000F046A">
              <w:t>Р</w:t>
            </w:r>
            <w:proofErr w:type="gramEnd"/>
            <w:r w:rsidRPr="000F046A">
              <w:t>, С/Р,</w:t>
            </w:r>
          </w:p>
          <w:p w:rsidR="007F550D" w:rsidRPr="000F046A" w:rsidRDefault="007F550D" w:rsidP="000F046A">
            <w:pPr>
              <w:jc w:val="center"/>
            </w:pPr>
            <w:proofErr w:type="gramStart"/>
            <w:r w:rsidRPr="000F046A">
              <w:t>П</w:t>
            </w:r>
            <w:proofErr w:type="gramEnd"/>
            <w:r w:rsidRPr="000F046A">
              <w:t>/Р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№ </w:t>
            </w:r>
          </w:p>
          <w:p w:rsidR="007F550D" w:rsidRPr="000F046A" w:rsidRDefault="007F550D" w:rsidP="000F046A">
            <w:pPr>
              <w:jc w:val="center"/>
            </w:pPr>
            <w:r w:rsidRPr="000F046A">
              <w:t>параграфа</w:t>
            </w:r>
          </w:p>
          <w:p w:rsidR="007F550D" w:rsidRPr="000F046A" w:rsidRDefault="007F550D" w:rsidP="000F046A">
            <w:pPr>
              <w:jc w:val="center"/>
            </w:pPr>
            <w:r w:rsidRPr="000F046A">
              <w:t>(д/з</w:t>
            </w:r>
            <w:proofErr w:type="gramStart"/>
            <w:r w:rsidRPr="000F046A">
              <w:t xml:space="preserve">: </w:t>
            </w:r>
            <w:r w:rsidRPr="000F046A">
              <w:rPr>
                <w:rFonts w:ascii="Engravers MT" w:hAnsi="Engravers MT"/>
              </w:rPr>
              <w:t>§</w:t>
            </w:r>
            <w:r w:rsidRPr="000F046A">
              <w:t xml:space="preserve"> )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Примерные сроки изучения</w:t>
            </w:r>
          </w:p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Учебно-методическое обеспечение, оборудование</w:t>
            </w:r>
          </w:p>
        </w:tc>
      </w:tr>
      <w:tr w:rsidR="007F550D" w:rsidRPr="000F046A" w:rsidTr="007F550D">
        <w:trPr>
          <w:trHeight w:val="315"/>
        </w:trPr>
        <w:tc>
          <w:tcPr>
            <w:tcW w:w="5000" w:type="pct"/>
            <w:gridSpan w:val="7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Введение «Информация и информационные процессы» (4 часа)</w:t>
            </w:r>
          </w:p>
        </w:tc>
      </w:tr>
      <w:tr w:rsidR="007F550D" w:rsidRPr="000F046A" w:rsidTr="00B96B37">
        <w:trPr>
          <w:trHeight w:val="494"/>
        </w:trPr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Информация и информационные процессы 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 стр. 5-8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Количество информации 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стр. 8-10</w:t>
            </w: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3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3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стр. 10</w:t>
            </w: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rPr>
          <w:trHeight w:val="660"/>
        </w:trPr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4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4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p1"/>
              <w:spacing w:before="60" w:beforeAutospacing="0" w:after="60" w:afterAutospacing="0"/>
              <w:jc w:val="both"/>
              <w:rPr>
                <w:bCs/>
              </w:rPr>
            </w:pPr>
            <w:r w:rsidRPr="000F046A">
              <w:rPr>
                <w:bCs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 стр. 7-10</w:t>
            </w: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7F550D">
        <w:tc>
          <w:tcPr>
            <w:tcW w:w="5000" w:type="pct"/>
            <w:gridSpan w:val="7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Информационные технологии (15 часов)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5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5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Кодирование текстовой информации. </w:t>
            </w:r>
            <w:r w:rsidRPr="000F046A">
              <w:rPr>
                <w:i/>
              </w:rPr>
              <w:t>Практическая работа № 1 «Кодировки русских букв»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 § 1.1.1 стр. 14-17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6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6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p1"/>
              <w:spacing w:before="0" w:beforeAutospacing="0" w:after="0" w:afterAutospacing="0"/>
            </w:pPr>
            <w:r w:rsidRPr="000F046A">
              <w:rPr>
                <w:bCs/>
                <w:color w:val="000000"/>
              </w:rPr>
              <w:t>Создание и форматирование  документов в текстовых редакторах.</w:t>
            </w:r>
            <w:r w:rsidRPr="000F046A">
              <w:rPr>
                <w:i/>
              </w:rPr>
              <w:t xml:space="preserve"> Практическая работа № 2 «Создание и форматирование документа</w:t>
            </w:r>
            <w:r w:rsidRPr="000F046A">
              <w:t>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1.1.2  стр.  17-24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7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7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p1"/>
              <w:spacing w:before="0" w:beforeAutospacing="0" w:after="0" w:afterAutospacing="0"/>
            </w:pPr>
            <w:r w:rsidRPr="000F046A">
              <w:rPr>
                <w:i/>
              </w:rPr>
              <w:t>Практическая работа  № 2 «</w:t>
            </w:r>
            <w:r w:rsidRPr="000F046A">
              <w:t>Создание и форматирование документа»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1.1.3  стр. 17-28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8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8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Компьютерные словари и системы компьютерного перевода текстов.</w:t>
            </w:r>
            <w:r w:rsidRPr="000F046A">
              <w:rPr>
                <w:i/>
              </w:rPr>
              <w:t xml:space="preserve"> Практическая работа №3 «Перевод текста с помощью онлайновых переводчиков»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3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1.1.4  стр. 28-31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9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9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Системы оптического распознавания документов. </w:t>
            </w:r>
            <w:r w:rsidRPr="000F046A">
              <w:rPr>
                <w:i/>
              </w:rPr>
              <w:t>Практическая работа №4 «Сканирование и распознавание текста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4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1.1.5  стр. 32-36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10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10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Кодирование и обработка графической информации. Растровая графика</w:t>
            </w:r>
            <w:r w:rsidRPr="000F046A">
              <w:rPr>
                <w:i/>
              </w:rPr>
              <w:t>. Практическая работа №5 «Кодирование графической информации». Практическая работа №6. «Растровая графика»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5,6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1.2.1 стр. 36- 39</w:t>
            </w:r>
          </w:p>
          <w:p w:rsidR="007F550D" w:rsidRPr="000F046A" w:rsidRDefault="007F550D" w:rsidP="000F046A">
            <w:pPr>
              <w:jc w:val="center"/>
            </w:pPr>
            <w:r w:rsidRPr="000F046A">
              <w:t>§ 1.2.2    стр. 39- 44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11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Векторная графика. </w:t>
            </w:r>
            <w:r w:rsidRPr="000F046A">
              <w:rPr>
                <w:i/>
              </w:rPr>
              <w:t>Практическая работа №7 «Трехмерная векторная графика</w:t>
            </w:r>
            <w:r w:rsidRPr="000F046A">
              <w:t>».</w:t>
            </w:r>
            <w:r w:rsidRPr="000F046A">
              <w:rPr>
                <w:i/>
              </w:rPr>
              <w:t xml:space="preserve"> 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7,8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1.2.3  стр. 52-69</w:t>
            </w:r>
          </w:p>
          <w:p w:rsidR="007F550D" w:rsidRPr="000F046A" w:rsidRDefault="007F550D" w:rsidP="000F046A">
            <w:pPr>
              <w:jc w:val="center"/>
            </w:pP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/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12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Анимация</w:t>
            </w:r>
            <w:proofErr w:type="gramStart"/>
            <w:r w:rsidRPr="000F046A">
              <w:rPr>
                <w:i/>
              </w:rPr>
              <w:t xml:space="preserve"> .</w:t>
            </w:r>
            <w:proofErr w:type="gramEnd"/>
            <w:r w:rsidRPr="000F046A">
              <w:rPr>
                <w:i/>
              </w:rPr>
              <w:t xml:space="preserve"> Практическая работа №9 «Создание флэш - анимации».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9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1.2  стр. 69-72</w:t>
            </w:r>
          </w:p>
          <w:p w:rsidR="007F550D" w:rsidRPr="000F046A" w:rsidRDefault="007F550D" w:rsidP="000F046A">
            <w:pPr>
              <w:jc w:val="center"/>
            </w:pPr>
            <w:r w:rsidRPr="000F046A">
              <w:t xml:space="preserve">Подготовить </w:t>
            </w:r>
            <w:r w:rsidRPr="000F046A">
              <w:lastRenderedPageBreak/>
              <w:t xml:space="preserve">звуковые файлы для обработки 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/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lastRenderedPageBreak/>
              <w:t>13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Кодирование звуковой информации.</w:t>
            </w:r>
            <w:r w:rsidRPr="000F046A">
              <w:rPr>
                <w:i/>
              </w:rPr>
              <w:t xml:space="preserve"> Практическая работа №10 «Создание и редактирование оцифрованного звука».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10 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1.3  стр. 72-76</w:t>
            </w:r>
          </w:p>
          <w:p w:rsidR="007F550D" w:rsidRPr="000F046A" w:rsidRDefault="007F550D" w:rsidP="000F046A">
            <w:pPr>
              <w:jc w:val="center"/>
            </w:pPr>
            <w:r w:rsidRPr="000F046A">
              <w:t xml:space="preserve">Подготовить информацию для презентации на тему: Устройство компьютера 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14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pPr>
              <w:rPr>
                <w:color w:val="000000"/>
              </w:rPr>
            </w:pPr>
            <w:r w:rsidRPr="000F046A">
              <w:rPr>
                <w:color w:val="000000"/>
              </w:rPr>
              <w:t>3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Компьютерные презентации.</w:t>
            </w:r>
            <w:r w:rsidRPr="000F046A">
              <w:rPr>
                <w:i/>
              </w:rPr>
              <w:t xml:space="preserve"> </w:t>
            </w:r>
            <w:r w:rsidRPr="000F046A">
              <w:rPr>
                <w:rFonts w:eastAsia="Calibri"/>
                <w:i/>
              </w:rPr>
              <w:t>Практическая работа №11 «Разработка мультимедийной интерактивной презентации «Устройство компьютера»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11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§ 1.4  стр. 76-91 </w:t>
            </w:r>
          </w:p>
          <w:p w:rsidR="007F550D" w:rsidRPr="000F046A" w:rsidRDefault="007F550D" w:rsidP="000F046A">
            <w:pPr>
              <w:jc w:val="center"/>
            </w:pPr>
            <w:r w:rsidRPr="000F046A">
              <w:t xml:space="preserve">Подготовить информацию для презентации на тему: история </w:t>
            </w:r>
            <w:proofErr w:type="gramStart"/>
            <w:r w:rsidRPr="000F046A">
              <w:t>ВТ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15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4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 xml:space="preserve">Компьютерные презентации. </w:t>
            </w:r>
            <w:r w:rsidRPr="000F046A">
              <w:rPr>
                <w:rFonts w:eastAsia="Calibri"/>
                <w:i/>
              </w:rPr>
              <w:t xml:space="preserve">Практическая работа №12 «Разработка презентации «История развития </w:t>
            </w:r>
            <w:proofErr w:type="gramStart"/>
            <w:r w:rsidRPr="000F046A">
              <w:rPr>
                <w:rFonts w:eastAsia="Calibri"/>
                <w:i/>
              </w:rPr>
              <w:t>ВТ</w:t>
            </w:r>
            <w:proofErr w:type="gramEnd"/>
            <w:r w:rsidRPr="000F046A">
              <w:rPr>
                <w:rFonts w:eastAsia="Calibri"/>
                <w:i/>
              </w:rPr>
              <w:t>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12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 § 1.4  стр. 81-91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16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5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 xml:space="preserve">Представление числовой информации с помощью систем счисления. </w:t>
            </w:r>
            <w:r w:rsidRPr="000F046A">
              <w:rPr>
                <w:rFonts w:eastAsia="Calibri"/>
                <w:i/>
              </w:rPr>
              <w:t>Практическая работа №1</w:t>
            </w:r>
            <w:r w:rsidRPr="000F046A">
              <w:rPr>
                <w:i/>
              </w:rPr>
              <w:t>3</w:t>
            </w:r>
            <w:r w:rsidRPr="000F046A">
              <w:rPr>
                <w:rFonts w:eastAsia="Calibri"/>
                <w:i/>
              </w:rPr>
              <w:t xml:space="preserve"> «Перевод чисел из одной системы счисления в другую с помощью калькулятора»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13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1.5.1 стр. 91-96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17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6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 xml:space="preserve">Электронные таблицы. </w:t>
            </w:r>
            <w:r w:rsidRPr="000F046A">
              <w:rPr>
                <w:rFonts w:eastAsia="Calibri"/>
                <w:i/>
              </w:rPr>
              <w:t xml:space="preserve">Практическая работа №14 «Относительные, абсолютные и смешанные ссылки в электронных таблицах». 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14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1.5.2 стр. 96-102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18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7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Построение диаграмм и графиков. </w:t>
            </w:r>
            <w:r w:rsidRPr="000F046A">
              <w:rPr>
                <w:rFonts w:eastAsia="Calibri"/>
                <w:i/>
              </w:rPr>
              <w:t>Практическая работа №15 «Построение диаграмм различных типов».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15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1.5.3 стр. 102-113</w:t>
            </w: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19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8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p1"/>
              <w:spacing w:before="0" w:beforeAutospacing="0" w:after="0" w:afterAutospacing="0"/>
            </w:pPr>
            <w:r w:rsidRPr="000F046A">
              <w:rPr>
                <w:bCs/>
              </w:rPr>
              <w:t>Контрольная работа №2 по теме «Кодирование и обработка графической, звуковой и числовой информации»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046A">
              <w:rPr>
                <w:sz w:val="22"/>
                <w:szCs w:val="22"/>
              </w:rPr>
              <w:t>КР № 2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7F550D">
        <w:tc>
          <w:tcPr>
            <w:tcW w:w="5000" w:type="pct"/>
            <w:gridSpan w:val="7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Коммуникационные технологии (13 часов)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20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 xml:space="preserve">Локальные сети. </w:t>
            </w:r>
            <w:r w:rsidRPr="000F046A">
              <w:rPr>
                <w:i/>
              </w:rPr>
              <w:t>Практическая работа № 16. «Предоставление общего доступа к принтеру в локальной сети»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16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2.1  стр.115-122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21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Глобальная компьютерная сеть Интернет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2.2  стр.122-126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22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3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a9"/>
              <w:spacing w:before="0" w:beforeAutospacing="0" w:after="0" w:afterAutospacing="0"/>
            </w:pPr>
            <w:r w:rsidRPr="000F046A">
              <w:rPr>
                <w:rFonts w:eastAsia="Calibri"/>
              </w:rPr>
              <w:t>Подключение к Интернету.</w:t>
            </w:r>
            <w:r w:rsidRPr="000F046A">
              <w:rPr>
                <w:i/>
              </w:rPr>
              <w:t xml:space="preserve"> Практическая работа № 17. «Создание подключения </w:t>
            </w:r>
            <w:proofErr w:type="gramStart"/>
            <w:r w:rsidRPr="000F046A">
              <w:rPr>
                <w:i/>
              </w:rPr>
              <w:t>к</w:t>
            </w:r>
            <w:proofErr w:type="gramEnd"/>
            <w:r w:rsidRPr="000F046A">
              <w:rPr>
                <w:i/>
              </w:rPr>
              <w:t xml:space="preserve"> Интернет». Практическая работа № 18. Подключения к Интернету и определение IP-адреса.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17, 18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2.3  стр.126-139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23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4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Всемирная паутина</w:t>
            </w:r>
            <w:r w:rsidRPr="000F046A">
              <w:rPr>
                <w:rFonts w:eastAsia="Calibri"/>
                <w:i/>
              </w:rPr>
              <w:t>.</w:t>
            </w:r>
            <w:r w:rsidRPr="000F046A">
              <w:rPr>
                <w:i/>
              </w:rPr>
              <w:t xml:space="preserve"> Практическая работа № 19. «Настройка браузера».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19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2.4 стр. 140-146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lastRenderedPageBreak/>
              <w:t>24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5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Электронная почта.</w:t>
            </w:r>
            <w:r w:rsidRPr="000F046A">
              <w:rPr>
                <w:i/>
              </w:rPr>
              <w:t xml:space="preserve"> Практическая работа № 20  «Работа с электронной почтой».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20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2.5 стр.146-155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25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6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>Общение в Интернете в реальном времени</w:t>
            </w:r>
            <w:r w:rsidRPr="000F046A">
              <w:rPr>
                <w:i/>
              </w:rPr>
              <w:t xml:space="preserve"> Практическая работа № 21. «Общение в реальном времени в </w:t>
            </w:r>
            <w:proofErr w:type="gramStart"/>
            <w:r w:rsidRPr="000F046A">
              <w:rPr>
                <w:i/>
              </w:rPr>
              <w:t>глобальной</w:t>
            </w:r>
            <w:proofErr w:type="gramEnd"/>
            <w:r w:rsidRPr="000F046A">
              <w:rPr>
                <w:i/>
              </w:rPr>
              <w:t xml:space="preserve"> и локальных компьютерных сетях».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21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2.6  стр. 156-167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Раздаточный материал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26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7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Файловые архивы.</w:t>
            </w:r>
            <w:r w:rsidRPr="000F046A">
              <w:rPr>
                <w:i/>
              </w:rPr>
              <w:t xml:space="preserve"> Практическая работа № 22. «Работа с файловыми архивами».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22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2.7  стр. 168-176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27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8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 xml:space="preserve">Радио, телевидение и </w:t>
            </w:r>
            <w:r w:rsidRPr="000F046A">
              <w:rPr>
                <w:rFonts w:eastAsia="Calibri"/>
                <w:lang w:val="en-US"/>
              </w:rPr>
              <w:t>Wed</w:t>
            </w:r>
            <w:r w:rsidRPr="000F046A">
              <w:rPr>
                <w:rFonts w:eastAsia="Calibri"/>
              </w:rPr>
              <w:t xml:space="preserve"> камеры в Интернете.</w:t>
            </w:r>
            <w:r w:rsidRPr="000F046A">
              <w:t xml:space="preserve"> </w:t>
            </w:r>
            <w:r w:rsidRPr="000F046A">
              <w:rPr>
                <w:rFonts w:eastAsia="Calibri"/>
              </w:rPr>
              <w:t>Геоинформационные системы в Интернете.</w:t>
            </w:r>
            <w:r w:rsidRPr="000F046A">
              <w:rPr>
                <w:i/>
              </w:rPr>
              <w:t xml:space="preserve"> Практическая работа № 23. «Геоинформационные системы в Интернете».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23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2.8, 2.9  стр.176-184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28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a9"/>
              <w:spacing w:before="0" w:beforeAutospacing="0" w:after="0" w:afterAutospacing="0"/>
              <w:rPr>
                <w:i/>
              </w:rPr>
            </w:pPr>
            <w:r w:rsidRPr="000F046A">
              <w:t xml:space="preserve">Поиск информации в Интернете. </w:t>
            </w:r>
            <w:r w:rsidRPr="000F046A">
              <w:rPr>
                <w:i/>
              </w:rPr>
              <w:t>Практическая работа № 24 «Поиск в Интернете».</w:t>
            </w:r>
          </w:p>
          <w:p w:rsidR="007F550D" w:rsidRPr="000F046A" w:rsidRDefault="007F550D" w:rsidP="000F046A"/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24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2.10 стр.184-194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29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Электронная коммерция в Интернете.</w:t>
            </w:r>
            <w:r w:rsidRPr="000F046A">
              <w:rPr>
                <w:i/>
              </w:rPr>
              <w:t xml:space="preserve"> Практическая работа № 25 «Заказ в </w:t>
            </w:r>
            <w:proofErr w:type="gramStart"/>
            <w:r w:rsidRPr="000F046A">
              <w:rPr>
                <w:i/>
              </w:rPr>
              <w:t>Интернет-магазине</w:t>
            </w:r>
            <w:proofErr w:type="gramEnd"/>
            <w:r w:rsidRPr="000F046A">
              <w:rPr>
                <w:i/>
              </w:rPr>
              <w:t>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25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2.11 стр. 194-199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30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3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Библиотеки, энциклопедии и словари в Интернете.</w:t>
            </w:r>
          </w:p>
          <w:p w:rsidR="007F550D" w:rsidRPr="000F046A" w:rsidRDefault="007F550D" w:rsidP="000F046A"/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§ 2.12  стр. 199-205 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31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1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Основы языка разметки гипертекста.</w:t>
            </w:r>
            <w:r w:rsidRPr="000F046A">
              <w:rPr>
                <w:i/>
              </w:rPr>
              <w:t xml:space="preserve"> Практическая работа № 26 «Разработка сайта с использованием Web-редактора».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26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2.13  стр. 201-208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32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2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rPr>
                <w:rFonts w:eastAsia="Calibri"/>
              </w:rPr>
              <w:t>Основы языка разметки гипертекста.</w:t>
            </w:r>
            <w:r w:rsidRPr="000F046A">
              <w:rPr>
                <w:i/>
              </w:rPr>
              <w:t xml:space="preserve"> Практическая работа № 26 «Разработка сайта с использованием Web-редактора».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0F046A">
              <w:rPr>
                <w:sz w:val="22"/>
                <w:szCs w:val="22"/>
              </w:rPr>
              <w:t>ПР</w:t>
            </w:r>
            <w:proofErr w:type="gramEnd"/>
            <w:r w:rsidRPr="000F046A">
              <w:rPr>
                <w:sz w:val="22"/>
                <w:szCs w:val="22"/>
              </w:rPr>
              <w:t xml:space="preserve"> № 26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>§ 2.13 стр. 201-208</w:t>
            </w:r>
          </w:p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7F550D" w:rsidP="000F046A">
            <w:r w:rsidRPr="000F046A">
              <w:t>33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3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pPr>
              <w:pStyle w:val="p1"/>
              <w:spacing w:before="0" w:beforeAutospacing="0" w:after="0" w:afterAutospacing="0"/>
              <w:rPr>
                <w:bCs/>
              </w:rPr>
            </w:pPr>
            <w:r w:rsidRPr="000F046A">
              <w:rPr>
                <w:bCs/>
              </w:rPr>
              <w:t>Контрольная работа №3 по теме «Коммуникационные технологии».</w:t>
            </w:r>
          </w:p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046A">
              <w:rPr>
                <w:sz w:val="22"/>
                <w:szCs w:val="22"/>
              </w:rPr>
              <w:t>КР № 3</w:t>
            </w: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  <w:tr w:rsidR="00B96B37" w:rsidRPr="000F046A" w:rsidTr="00B96B37">
        <w:tc>
          <w:tcPr>
            <w:tcW w:w="5000" w:type="pct"/>
            <w:gridSpan w:val="7"/>
            <w:shd w:val="clear" w:color="auto" w:fill="auto"/>
          </w:tcPr>
          <w:p w:rsidR="00B96B37" w:rsidRPr="000F046A" w:rsidRDefault="00B96B37" w:rsidP="000F046A">
            <w:r>
              <w:t>Повторение (1 час)</w:t>
            </w:r>
          </w:p>
        </w:tc>
      </w:tr>
      <w:tr w:rsidR="007F550D" w:rsidRPr="000F046A" w:rsidTr="00B96B37">
        <w:tc>
          <w:tcPr>
            <w:tcW w:w="236" w:type="pct"/>
            <w:shd w:val="clear" w:color="auto" w:fill="auto"/>
          </w:tcPr>
          <w:p w:rsidR="007F550D" w:rsidRPr="000F046A" w:rsidRDefault="00B96B37" w:rsidP="000F046A">
            <w:r>
              <w:t>34</w:t>
            </w:r>
          </w:p>
        </w:tc>
        <w:tc>
          <w:tcPr>
            <w:tcW w:w="357" w:type="pct"/>
            <w:shd w:val="clear" w:color="auto" w:fill="auto"/>
          </w:tcPr>
          <w:p w:rsidR="007F550D" w:rsidRPr="000F046A" w:rsidRDefault="007F550D" w:rsidP="000F046A">
            <w:r w:rsidRPr="000F046A">
              <w:t>4</w:t>
            </w:r>
          </w:p>
        </w:tc>
        <w:tc>
          <w:tcPr>
            <w:tcW w:w="2062" w:type="pct"/>
            <w:shd w:val="clear" w:color="auto" w:fill="auto"/>
          </w:tcPr>
          <w:p w:rsidR="007F550D" w:rsidRPr="000F046A" w:rsidRDefault="007F550D" w:rsidP="000F046A">
            <w:r w:rsidRPr="000F046A">
              <w:t xml:space="preserve">Повторение изученного материала  за курс 10 класса.  </w:t>
            </w:r>
          </w:p>
          <w:p w:rsidR="007F550D" w:rsidRPr="000F046A" w:rsidRDefault="007F550D" w:rsidP="000F046A"/>
        </w:tc>
        <w:tc>
          <w:tcPr>
            <w:tcW w:w="280" w:type="pct"/>
            <w:shd w:val="clear" w:color="auto" w:fill="auto"/>
          </w:tcPr>
          <w:p w:rsidR="007F550D" w:rsidRPr="000F046A" w:rsidRDefault="007F550D" w:rsidP="000F04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 w:rsidR="007F550D" w:rsidRPr="000F046A" w:rsidRDefault="007F550D" w:rsidP="000F046A">
            <w:pPr>
              <w:jc w:val="center"/>
            </w:pPr>
            <w:r w:rsidRPr="000F046A">
              <w:t xml:space="preserve"> </w:t>
            </w:r>
          </w:p>
        </w:tc>
        <w:tc>
          <w:tcPr>
            <w:tcW w:w="637" w:type="pct"/>
            <w:shd w:val="clear" w:color="auto" w:fill="auto"/>
          </w:tcPr>
          <w:p w:rsidR="007F550D" w:rsidRPr="000F046A" w:rsidRDefault="007F550D" w:rsidP="000F046A"/>
        </w:tc>
        <w:tc>
          <w:tcPr>
            <w:tcW w:w="769" w:type="pct"/>
            <w:shd w:val="clear" w:color="auto" w:fill="auto"/>
          </w:tcPr>
          <w:p w:rsidR="007F550D" w:rsidRPr="000F046A" w:rsidRDefault="007F550D" w:rsidP="000F046A">
            <w:r w:rsidRPr="000F046A">
              <w:t>Интерактивная доска, презентация</w:t>
            </w:r>
          </w:p>
        </w:tc>
      </w:tr>
    </w:tbl>
    <w:p w:rsidR="007F550D" w:rsidRDefault="007F550D" w:rsidP="00CA0BCE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p w:rsidR="007F550D" w:rsidRDefault="007F550D" w:rsidP="00CA0BCE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p w:rsidR="00CA0BCE" w:rsidRDefault="00CA0BCE" w:rsidP="00CA0BCE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>
        <w:t>Лист корректировки рабочей программы</w:t>
      </w:r>
    </w:p>
    <w:p w:rsidR="00CA0BCE" w:rsidRDefault="00CA0BCE" w:rsidP="00CA0BCE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158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6038"/>
        <w:gridCol w:w="1842"/>
        <w:gridCol w:w="4676"/>
        <w:gridCol w:w="1983"/>
      </w:tblGrid>
      <w:tr w:rsidR="00CA0BCE" w:rsidRPr="00CA0BCE" w:rsidTr="00CA0BCE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CA0BCE" w:rsidRPr="00CA0BCE" w:rsidTr="00CA0BC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CE" w:rsidRPr="00CA0BCE" w:rsidTr="00CA0BC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CE" w:rsidRPr="00CA0BCE" w:rsidTr="00CA0BCE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CE" w:rsidRDefault="00CA0BCE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46A" w:rsidRPr="00B96B37" w:rsidRDefault="00B96B37" w:rsidP="00B96B37">
      <w:pPr>
        <w:jc w:val="center"/>
        <w:rPr>
          <w:b/>
          <w:sz w:val="28"/>
          <w:szCs w:val="28"/>
        </w:rPr>
      </w:pPr>
      <w:r w:rsidRPr="00B96B37">
        <w:rPr>
          <w:b/>
          <w:sz w:val="28"/>
          <w:szCs w:val="28"/>
        </w:rPr>
        <w:lastRenderedPageBreak/>
        <w:t>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8465"/>
        <w:gridCol w:w="3470"/>
        <w:gridCol w:w="2555"/>
      </w:tblGrid>
      <w:tr w:rsidR="000F046A" w:rsidRPr="000F046A" w:rsidTr="000F046A">
        <w:trPr>
          <w:trHeight w:val="463"/>
        </w:trPr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 xml:space="preserve">№ </w:t>
            </w:r>
            <w:proofErr w:type="gramStart"/>
            <w:r w:rsidRPr="000F046A">
              <w:t>п</w:t>
            </w:r>
            <w:proofErr w:type="gramEnd"/>
            <w:r w:rsidRPr="000F046A">
              <w:t>/п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jc w:val="center"/>
            </w:pPr>
            <w:r w:rsidRPr="000F046A">
              <w:t>Тема урока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jc w:val="center"/>
            </w:pPr>
            <w:r w:rsidRPr="000F046A">
              <w:t>Домашнее задание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  <w:r w:rsidRPr="000F046A">
              <w:t>Дата проведения</w:t>
            </w:r>
          </w:p>
        </w:tc>
      </w:tr>
      <w:tr w:rsidR="000F046A" w:rsidRPr="000F046A" w:rsidTr="000F046A">
        <w:tc>
          <w:tcPr>
            <w:tcW w:w="5000" w:type="pct"/>
            <w:gridSpan w:val="4"/>
          </w:tcPr>
          <w:p w:rsidR="000F046A" w:rsidRPr="000F046A" w:rsidRDefault="000F046A" w:rsidP="000F046A">
            <w:r w:rsidRPr="000F046A">
              <w:t>Глава 1. Компьютер как средство автоматизации информационных процессов (11 часов)</w:t>
            </w: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История развития вы</w:t>
            </w:r>
            <w:r w:rsidRPr="000F046A">
              <w:rPr>
                <w:sz w:val="24"/>
                <w:szCs w:val="24"/>
              </w:rPr>
              <w:softHyphen/>
              <w:t>числительной техники.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№7</w:t>
            </w:r>
            <w:r w:rsidRPr="000F046A">
              <w:rPr>
                <w:sz w:val="24"/>
                <w:szCs w:val="24"/>
              </w:rPr>
              <w:t>«Виртуальные компьютерные музеи»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9"/>
                <w:b w:val="0"/>
                <w:bCs/>
                <w:sz w:val="24"/>
                <w:szCs w:val="24"/>
              </w:rPr>
            </w:pPr>
            <w:r w:rsidRPr="000F046A">
              <w:rPr>
                <w:rStyle w:val="9"/>
                <w:b w:val="0"/>
                <w:bCs/>
                <w:sz w:val="24"/>
                <w:szCs w:val="24"/>
              </w:rPr>
              <w:t>п. 1.1,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вопросы на стр.15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Архитектура персонального компьютера.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№8</w:t>
            </w:r>
            <w:r w:rsidRPr="000F046A">
              <w:rPr>
                <w:sz w:val="24"/>
                <w:szCs w:val="24"/>
              </w:rPr>
              <w:t>«Сведения об архитектуре компьютера».</w:t>
            </w:r>
          </w:p>
        </w:tc>
        <w:tc>
          <w:tcPr>
            <w:tcW w:w="1130" w:type="pct"/>
          </w:tcPr>
          <w:p w:rsidR="000F046A" w:rsidRPr="000F046A" w:rsidRDefault="000F046A" w:rsidP="00B96B37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п. 1.2, вопросы на стр. 23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3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Операционные системы.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№9</w:t>
            </w:r>
            <w:r w:rsidRPr="000F046A">
              <w:rPr>
                <w:sz w:val="24"/>
                <w:szCs w:val="24"/>
              </w:rPr>
              <w:t xml:space="preserve">«Сведения о логических разделах дисков». 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1.3.1, 1.3.2, вопросы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на стр. 28, 34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4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Операционная система </w:t>
            </w:r>
            <w:r w:rsidRPr="000F046A">
              <w:rPr>
                <w:sz w:val="24"/>
                <w:szCs w:val="24"/>
                <w:lang w:val="en-US"/>
              </w:rPr>
              <w:t>Linux</w:t>
            </w:r>
            <w:r w:rsidRPr="000F046A">
              <w:rPr>
                <w:sz w:val="24"/>
                <w:szCs w:val="24"/>
              </w:rPr>
              <w:t xml:space="preserve">. </w:t>
            </w: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№10</w:t>
            </w:r>
            <w:r w:rsidRPr="000F046A">
              <w:rPr>
                <w:rStyle w:val="11pt"/>
                <w:i w:val="0"/>
                <w:iCs/>
                <w:sz w:val="24"/>
                <w:szCs w:val="24"/>
              </w:rPr>
              <w:t>«</w:t>
            </w:r>
            <w:r w:rsidRPr="000F046A">
              <w:rPr>
                <w:sz w:val="24"/>
                <w:szCs w:val="24"/>
              </w:rPr>
              <w:t xml:space="preserve">Настройка графического интерфейса для операционной системы </w:t>
            </w:r>
            <w:r w:rsidRPr="000F046A">
              <w:rPr>
                <w:sz w:val="24"/>
                <w:szCs w:val="24"/>
                <w:lang w:val="en-US"/>
              </w:rPr>
              <w:t>Linux</w:t>
            </w:r>
            <w:r w:rsidRPr="000F046A">
              <w:rPr>
                <w:sz w:val="24"/>
                <w:szCs w:val="24"/>
              </w:rPr>
              <w:t>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п. 1.3.3, вопросы на стр. 40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5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Защита от несанкционированного доступа к информации.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1.4,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вопросы на стр. 45, 48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6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1.5, 1.6.1,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вопросы на стр. 53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7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Компьютерные вирусы и защита от них.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№11</w:t>
            </w:r>
            <w:r w:rsidRPr="000F046A">
              <w:rPr>
                <w:sz w:val="24"/>
                <w:szCs w:val="24"/>
              </w:rPr>
              <w:t>«Защита от компьютерных вирусов»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1.6.2, вопросы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на стр.56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8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Сетевые черви и защита от них.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№12</w:t>
            </w:r>
            <w:r w:rsidRPr="000F046A">
              <w:rPr>
                <w:sz w:val="24"/>
                <w:szCs w:val="24"/>
              </w:rPr>
              <w:t>«Защита от сетевых червей».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1.6.3, вопросы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на стр. 66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9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Троянские программы и защита от них.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№13</w:t>
            </w:r>
            <w:r w:rsidRPr="000F046A">
              <w:rPr>
                <w:sz w:val="24"/>
                <w:szCs w:val="24"/>
              </w:rPr>
              <w:t>«Защита от троянских программ»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1.6.4,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вопросы на стр. 72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10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Хакерские утилиты и защита от них.</w:t>
            </w:r>
          </w:p>
          <w:p w:rsidR="000F046A" w:rsidRPr="00B96B37" w:rsidRDefault="000F046A" w:rsidP="00B96B37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 xml:space="preserve">Практическая работа №14 </w:t>
            </w:r>
            <w:r w:rsidRPr="000F046A">
              <w:rPr>
                <w:rStyle w:val="10"/>
                <w:sz w:val="24"/>
                <w:szCs w:val="24"/>
                <w:u w:val="none"/>
              </w:rPr>
              <w:t>«Защита от хакерских атак»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п. 1.6.5, вопросы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>на стр. 76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11</w:t>
            </w:r>
          </w:p>
        </w:tc>
        <w:tc>
          <w:tcPr>
            <w:tcW w:w="2757" w:type="pct"/>
          </w:tcPr>
          <w:p w:rsidR="000F046A" w:rsidRPr="00B96B37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 xml:space="preserve">Контрольная работа №2 </w:t>
            </w:r>
            <w:r w:rsidRPr="000F046A">
              <w:rPr>
                <w:rStyle w:val="10"/>
                <w:sz w:val="24"/>
                <w:szCs w:val="24"/>
                <w:u w:val="none"/>
              </w:rPr>
              <w:t>«Компьютер как средство автоматизации информационных процессов»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5000" w:type="pct"/>
            <w:gridSpan w:val="4"/>
          </w:tcPr>
          <w:p w:rsidR="000F046A" w:rsidRPr="000F046A" w:rsidRDefault="000F046A" w:rsidP="000F046A">
            <w:r w:rsidRPr="000F046A">
              <w:t>Глава 2. Моделирование и формализация (8 часов)</w:t>
            </w:r>
          </w:p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12.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 xml:space="preserve">п. 2.1, п. 2.2,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вопросы на стр. 82, 84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13.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 xml:space="preserve">п. 2.3, п. 2.4, п. 2.5,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вопросы на стр. 86- 88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14.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Исследование физических моделей.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2.6.1, зад. 2.1 (стр. 90)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15.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Исследование астрономических моделей.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2.6.2, зад. 2.2 (стр. 92)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16.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Исследование алгебраических моделей.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2.6.3, зад. 2.3 (стр. 94)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17.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Исследование геометрических моделей.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2.6.4, п. 2.6.5, зад. 2.4,зад. 2.5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(стр. 97)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18.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2.6.6, п. 2.6.7,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lastRenderedPageBreak/>
              <w:t>зад. 2.6 (стр. 98), зад. 2.7 (стр. 100)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lastRenderedPageBreak/>
              <w:t>19</w:t>
            </w:r>
          </w:p>
        </w:tc>
        <w:tc>
          <w:tcPr>
            <w:tcW w:w="2757" w:type="pct"/>
          </w:tcPr>
          <w:p w:rsidR="000F046A" w:rsidRPr="00B96B37" w:rsidRDefault="000F046A" w:rsidP="00B96B37">
            <w:pPr>
              <w:jc w:val="both"/>
              <w:rPr>
                <w:shd w:val="clear" w:color="auto" w:fill="FFFFFF"/>
              </w:rPr>
            </w:pPr>
            <w:r w:rsidRPr="000F046A">
              <w:rPr>
                <w:rStyle w:val="5"/>
                <w:i/>
                <w:sz w:val="24"/>
              </w:rPr>
              <w:t>Контрольная работа №3</w:t>
            </w:r>
            <w:r w:rsidR="00B96B37">
              <w:rPr>
                <w:rStyle w:val="5"/>
                <w:i/>
                <w:sz w:val="24"/>
              </w:rPr>
              <w:t xml:space="preserve"> </w:t>
            </w:r>
            <w:r w:rsidRPr="000F046A">
              <w:rPr>
                <w:rStyle w:val="10"/>
                <w:sz w:val="24"/>
                <w:u w:val="none"/>
              </w:rPr>
              <w:t>«Моделирование и форма</w:t>
            </w:r>
            <w:r w:rsidRPr="000F046A">
              <w:rPr>
                <w:rStyle w:val="10"/>
                <w:sz w:val="24"/>
                <w:u w:val="none"/>
              </w:rPr>
              <w:softHyphen/>
              <w:t>лизация»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5000" w:type="pct"/>
            <w:gridSpan w:val="4"/>
          </w:tcPr>
          <w:p w:rsidR="000F046A" w:rsidRPr="000F046A" w:rsidRDefault="000F046A" w:rsidP="000F046A">
            <w:r w:rsidRPr="000F046A">
              <w:t>Глава 3. Базы данных. Системы управления базами данных (7 часов)</w:t>
            </w: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20.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sz w:val="24"/>
                <w:szCs w:val="24"/>
              </w:rPr>
              <w:t xml:space="preserve">ТБ в кабинете информатики.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 xml:space="preserve">п. 3.1,п. 3.2.1,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вопросы на стр. 104-105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21.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№1</w:t>
            </w:r>
            <w:r w:rsidRPr="000F046A">
              <w:rPr>
                <w:rStyle w:val="10"/>
                <w:sz w:val="24"/>
                <w:szCs w:val="24"/>
                <w:u w:val="none"/>
              </w:rPr>
              <w:t>«Создание табличной базы данных».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3.1, п. 3.2.1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22.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Использование формы для просмотра и редактирования записей в табличной базе данных.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№2.</w:t>
            </w:r>
            <w:r w:rsidRPr="000F046A">
              <w:rPr>
                <w:rStyle w:val="10"/>
                <w:sz w:val="24"/>
                <w:szCs w:val="24"/>
                <w:u w:val="none"/>
              </w:rPr>
              <w:t xml:space="preserve"> «Создание формы в табличной базе данных».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3.2.2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23.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Поиск записей в табличной базе данных с помощью фильтров и запросов.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№3.</w:t>
            </w:r>
            <w:r w:rsidRPr="000F046A">
              <w:rPr>
                <w:rStyle w:val="10"/>
                <w:sz w:val="24"/>
                <w:szCs w:val="24"/>
                <w:u w:val="none"/>
              </w:rPr>
              <w:t xml:space="preserve"> «Поиск записей в табличной базе данных с помощью фильтров и запросов».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3.2.3, вопросы на стр. 114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24.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Сортировка записей в табличной базе данных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№4.</w:t>
            </w:r>
            <w:r w:rsidRPr="000F046A">
              <w:rPr>
                <w:rStyle w:val="10"/>
                <w:sz w:val="24"/>
                <w:szCs w:val="24"/>
                <w:u w:val="none"/>
              </w:rPr>
              <w:t xml:space="preserve"> «Сортировка записей в табличной базе данных».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>Практическая работа №5.</w:t>
            </w:r>
            <w:r w:rsidRPr="000F046A">
              <w:rPr>
                <w:rStyle w:val="10"/>
                <w:sz w:val="24"/>
                <w:szCs w:val="24"/>
                <w:u w:val="none"/>
              </w:rPr>
              <w:t xml:space="preserve"> «Создание отчётов в табличной базе данных».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3.2.4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25.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Иерархическая модель данных. Сетевая модель данных.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1pt"/>
                <w:iCs/>
                <w:sz w:val="24"/>
                <w:szCs w:val="24"/>
              </w:rPr>
              <w:t xml:space="preserve">Практическая работа </w:t>
            </w:r>
            <w:r w:rsidRPr="000F046A">
              <w:rPr>
                <w:rStyle w:val="11"/>
                <w:b w:val="0"/>
                <w:bCs/>
                <w:iCs/>
                <w:sz w:val="24"/>
                <w:szCs w:val="24"/>
              </w:rPr>
              <w:t>№6.</w:t>
            </w:r>
            <w:r w:rsidRPr="000F046A">
              <w:rPr>
                <w:rStyle w:val="10"/>
                <w:sz w:val="24"/>
                <w:szCs w:val="24"/>
                <w:u w:val="none"/>
              </w:rPr>
              <w:t xml:space="preserve"> «Создание генеалогического древа семьи».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rStyle w:val="10"/>
                <w:sz w:val="24"/>
                <w:szCs w:val="24"/>
                <w:u w:val="none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 xml:space="preserve">п. 3.3, п. 3.4, вопросы 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на стр. 123, стр. 124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26.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rPr>
                <w:i/>
              </w:rPr>
            </w:pPr>
            <w:r w:rsidRPr="000F046A">
              <w:rPr>
                <w:rStyle w:val="5"/>
                <w:i/>
                <w:sz w:val="24"/>
              </w:rPr>
              <w:t>Контрольная работа №1</w:t>
            </w:r>
          </w:p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 xml:space="preserve">«Базы данных. Системы управления базами данных» 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jc w:val="center"/>
            </w:pP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5000" w:type="pct"/>
            <w:gridSpan w:val="4"/>
          </w:tcPr>
          <w:p w:rsidR="000F046A" w:rsidRPr="000F046A" w:rsidRDefault="000F046A" w:rsidP="000F046A">
            <w:r w:rsidRPr="000F046A">
              <w:t>Глава 4. Информационное общество (2 часа)</w:t>
            </w: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27.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Право в Интернете. Этика в Интернете.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4.1, п. 4.2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28.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Перспективы развития ин</w:t>
            </w:r>
            <w:r w:rsidRPr="000F046A">
              <w:rPr>
                <w:rStyle w:val="10"/>
                <w:sz w:val="24"/>
                <w:szCs w:val="24"/>
                <w:u w:val="none"/>
              </w:rPr>
              <w:softHyphen/>
              <w:t>формационных и коммуни</w:t>
            </w:r>
            <w:r w:rsidRPr="000F046A">
              <w:rPr>
                <w:rStyle w:val="10"/>
                <w:sz w:val="24"/>
                <w:szCs w:val="24"/>
                <w:u w:val="none"/>
              </w:rPr>
              <w:softHyphen/>
              <w:t>кационных технологий.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046A">
              <w:rPr>
                <w:rStyle w:val="10"/>
                <w:sz w:val="24"/>
                <w:szCs w:val="24"/>
                <w:u w:val="none"/>
              </w:rPr>
              <w:t>п. 4.3</w:t>
            </w: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  <w:tr w:rsidR="000F046A" w:rsidRPr="000F046A" w:rsidTr="000F046A">
        <w:tc>
          <w:tcPr>
            <w:tcW w:w="5000" w:type="pct"/>
            <w:gridSpan w:val="4"/>
          </w:tcPr>
          <w:p w:rsidR="000F046A" w:rsidRPr="000F046A" w:rsidRDefault="000F046A" w:rsidP="000F046A">
            <w:r w:rsidRPr="000F046A">
              <w:t>Глава 5. Повторение. Подготовка к ЕГЭ (5 ч+1ч)</w:t>
            </w:r>
          </w:p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29.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20"/>
                <w:sz w:val="24"/>
                <w:szCs w:val="24"/>
              </w:rPr>
              <w:t>Повторение по теме «Ин</w:t>
            </w:r>
            <w:r w:rsidRPr="000F046A">
              <w:rPr>
                <w:rStyle w:val="20"/>
                <w:sz w:val="24"/>
                <w:szCs w:val="24"/>
              </w:rPr>
              <w:softHyphen/>
              <w:t>формация. Кодирование информации. Устройство компьютера и программное обеспечение»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/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30.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20"/>
                <w:sz w:val="24"/>
                <w:szCs w:val="24"/>
              </w:rPr>
              <w:t>Повторение по теме «Ал</w:t>
            </w:r>
            <w:r w:rsidRPr="000F046A">
              <w:rPr>
                <w:rStyle w:val="20"/>
                <w:sz w:val="24"/>
                <w:szCs w:val="24"/>
              </w:rPr>
              <w:softHyphen/>
              <w:t>горитмизация и програм</w:t>
            </w:r>
            <w:r w:rsidRPr="000F046A">
              <w:rPr>
                <w:rStyle w:val="20"/>
                <w:sz w:val="24"/>
                <w:szCs w:val="24"/>
              </w:rPr>
              <w:softHyphen/>
              <w:t>мирование»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/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31.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20"/>
                <w:sz w:val="24"/>
                <w:szCs w:val="24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/>
        </w:tc>
      </w:tr>
      <w:tr w:rsidR="000F046A" w:rsidRPr="000F046A" w:rsidTr="000F046A"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32-33.</w:t>
            </w:r>
          </w:p>
        </w:tc>
        <w:tc>
          <w:tcPr>
            <w:tcW w:w="2757" w:type="pct"/>
          </w:tcPr>
          <w:p w:rsidR="000F046A" w:rsidRPr="000F046A" w:rsidRDefault="000F046A" w:rsidP="000F046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046A">
              <w:rPr>
                <w:rStyle w:val="20"/>
                <w:sz w:val="24"/>
                <w:szCs w:val="24"/>
              </w:rPr>
              <w:t>Повторение по теме «Ин</w:t>
            </w:r>
            <w:r w:rsidRPr="000F046A">
              <w:rPr>
                <w:rStyle w:val="20"/>
                <w:sz w:val="24"/>
                <w:szCs w:val="24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1130" w:type="pct"/>
          </w:tcPr>
          <w:p w:rsidR="000F046A" w:rsidRPr="000F046A" w:rsidRDefault="000F046A" w:rsidP="000F046A"/>
        </w:tc>
        <w:tc>
          <w:tcPr>
            <w:tcW w:w="833" w:type="pct"/>
          </w:tcPr>
          <w:p w:rsidR="000F046A" w:rsidRPr="000F046A" w:rsidRDefault="000F046A" w:rsidP="000F046A"/>
        </w:tc>
      </w:tr>
      <w:tr w:rsidR="000F046A" w:rsidRPr="000F046A" w:rsidTr="000F046A">
        <w:trPr>
          <w:trHeight w:val="176"/>
        </w:trPr>
        <w:tc>
          <w:tcPr>
            <w:tcW w:w="281" w:type="pct"/>
          </w:tcPr>
          <w:p w:rsidR="000F046A" w:rsidRPr="000F046A" w:rsidRDefault="000F046A" w:rsidP="000F046A">
            <w:pPr>
              <w:jc w:val="center"/>
            </w:pPr>
            <w:r w:rsidRPr="000F046A">
              <w:t>34.</w:t>
            </w:r>
          </w:p>
        </w:tc>
        <w:tc>
          <w:tcPr>
            <w:tcW w:w="2757" w:type="pct"/>
          </w:tcPr>
          <w:p w:rsidR="000F046A" w:rsidRPr="000F046A" w:rsidRDefault="000F046A" w:rsidP="000F046A">
            <w:r w:rsidRPr="000F046A">
              <w:rPr>
                <w:rStyle w:val="20"/>
                <w:sz w:val="24"/>
              </w:rPr>
              <w:t>Итоговое тестирование за курс 11 класса</w:t>
            </w:r>
          </w:p>
        </w:tc>
        <w:tc>
          <w:tcPr>
            <w:tcW w:w="1130" w:type="pct"/>
          </w:tcPr>
          <w:p w:rsidR="000F046A" w:rsidRPr="000F046A" w:rsidRDefault="000F046A" w:rsidP="000F046A">
            <w:pPr>
              <w:jc w:val="center"/>
            </w:pPr>
          </w:p>
        </w:tc>
        <w:tc>
          <w:tcPr>
            <w:tcW w:w="833" w:type="pct"/>
          </w:tcPr>
          <w:p w:rsidR="000F046A" w:rsidRPr="000F046A" w:rsidRDefault="000F046A" w:rsidP="000F046A">
            <w:pPr>
              <w:jc w:val="center"/>
            </w:pPr>
          </w:p>
        </w:tc>
      </w:tr>
    </w:tbl>
    <w:p w:rsidR="000F046A" w:rsidRDefault="000F046A" w:rsidP="00CA0BCE">
      <w:pPr>
        <w:rPr>
          <w:b/>
          <w:color w:val="FF0000"/>
          <w:sz w:val="28"/>
          <w:szCs w:val="28"/>
        </w:rPr>
      </w:pPr>
    </w:p>
    <w:p w:rsidR="007B1F67" w:rsidRPr="007B1F67" w:rsidRDefault="007B1F67"/>
    <w:sectPr w:rsidR="007B1F67" w:rsidRPr="007B1F67" w:rsidSect="007B1F67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85" w:rsidRDefault="00CE7C85" w:rsidP="00416324">
      <w:r>
        <w:separator/>
      </w:r>
    </w:p>
  </w:endnote>
  <w:endnote w:type="continuationSeparator" w:id="0">
    <w:p w:rsidR="00CE7C85" w:rsidRDefault="00CE7C85" w:rsidP="0041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85" w:rsidRDefault="00CE7C85" w:rsidP="00416324">
      <w:r>
        <w:separator/>
      </w:r>
    </w:p>
  </w:footnote>
  <w:footnote w:type="continuationSeparator" w:id="0">
    <w:p w:rsidR="00CE7C85" w:rsidRDefault="00CE7C85" w:rsidP="0041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3DEC25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1AB637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F05"/>
    <w:multiLevelType w:val="hybridMultilevel"/>
    <w:tmpl w:val="5524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1379"/>
    <w:multiLevelType w:val="hybridMultilevel"/>
    <w:tmpl w:val="809A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E5F12"/>
    <w:multiLevelType w:val="multilevel"/>
    <w:tmpl w:val="167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DC4C89"/>
    <w:multiLevelType w:val="hybridMultilevel"/>
    <w:tmpl w:val="D454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6F8695F"/>
    <w:multiLevelType w:val="multilevel"/>
    <w:tmpl w:val="80C0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5CB"/>
    <w:rsid w:val="00093CB3"/>
    <w:rsid w:val="000C0424"/>
    <w:rsid w:val="000F046A"/>
    <w:rsid w:val="0037372C"/>
    <w:rsid w:val="003B66DD"/>
    <w:rsid w:val="00416324"/>
    <w:rsid w:val="004D3666"/>
    <w:rsid w:val="004E3E63"/>
    <w:rsid w:val="004F44FA"/>
    <w:rsid w:val="004F6207"/>
    <w:rsid w:val="00601E46"/>
    <w:rsid w:val="007972B5"/>
    <w:rsid w:val="007B1F67"/>
    <w:rsid w:val="007F550D"/>
    <w:rsid w:val="00840674"/>
    <w:rsid w:val="00842498"/>
    <w:rsid w:val="008D4639"/>
    <w:rsid w:val="00A3754B"/>
    <w:rsid w:val="00A44436"/>
    <w:rsid w:val="00A970CA"/>
    <w:rsid w:val="00AE19C0"/>
    <w:rsid w:val="00B41407"/>
    <w:rsid w:val="00B96B37"/>
    <w:rsid w:val="00C33D08"/>
    <w:rsid w:val="00C5152F"/>
    <w:rsid w:val="00C704D3"/>
    <w:rsid w:val="00CA0BCE"/>
    <w:rsid w:val="00CB141B"/>
    <w:rsid w:val="00CE7C85"/>
    <w:rsid w:val="00D02DCA"/>
    <w:rsid w:val="00D200A3"/>
    <w:rsid w:val="00D455CB"/>
    <w:rsid w:val="00E41932"/>
    <w:rsid w:val="00F06D09"/>
    <w:rsid w:val="00F14E66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5C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55CB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455CB"/>
    <w:rPr>
      <w:b/>
      <w:i/>
      <w:sz w:val="18"/>
      <w:lang w:val="ru-RU" w:eastAsia="ru-RU" w:bidi="ar-SA"/>
    </w:rPr>
  </w:style>
  <w:style w:type="paragraph" w:styleId="a3">
    <w:name w:val="footer"/>
    <w:basedOn w:val="a"/>
    <w:link w:val="a4"/>
    <w:rsid w:val="00D455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D455CB"/>
    <w:rPr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7B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970CA"/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99"/>
    <w:qFormat/>
    <w:rsid w:val="00CA0BCE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CA0BCE"/>
    <w:pPr>
      <w:suppressAutoHyphens/>
      <w:ind w:left="720"/>
      <w:contextualSpacing/>
    </w:pPr>
    <w:rPr>
      <w:lang w:eastAsia="ar-SA"/>
    </w:rPr>
  </w:style>
  <w:style w:type="paragraph" w:customStyle="1" w:styleId="2">
    <w:name w:val="стиль2"/>
    <w:basedOn w:val="a"/>
    <w:uiPriority w:val="99"/>
    <w:rsid w:val="00CA0BC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rsid w:val="00CA0BC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C33D08"/>
    <w:pPr>
      <w:spacing w:before="100" w:beforeAutospacing="1" w:after="100" w:afterAutospacing="1"/>
    </w:pPr>
  </w:style>
  <w:style w:type="paragraph" w:customStyle="1" w:styleId="p1">
    <w:name w:val="p1"/>
    <w:basedOn w:val="a"/>
    <w:rsid w:val="007F550D"/>
    <w:pPr>
      <w:spacing w:before="100" w:beforeAutospacing="1" w:after="100" w:afterAutospacing="1"/>
    </w:pPr>
  </w:style>
  <w:style w:type="character" w:customStyle="1" w:styleId="aa">
    <w:name w:val="Основной текст_"/>
    <w:link w:val="4"/>
    <w:rsid w:val="007F550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a"/>
    <w:rsid w:val="007F550D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</w:rPr>
  </w:style>
  <w:style w:type="character" w:customStyle="1" w:styleId="10">
    <w:name w:val="Основной текст1"/>
    <w:rsid w:val="000F046A"/>
    <w:rPr>
      <w:rFonts w:ascii="Times New Roman" w:hAnsi="Times New Roman"/>
      <w:spacing w:val="0"/>
      <w:sz w:val="23"/>
      <w:u w:val="single"/>
      <w:shd w:val="clear" w:color="auto" w:fill="FFFFFF"/>
    </w:rPr>
  </w:style>
  <w:style w:type="character" w:customStyle="1" w:styleId="20">
    <w:name w:val="Основной текст2"/>
    <w:rsid w:val="000F046A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1pt">
    <w:name w:val="Основной текст + 11 pt"/>
    <w:aliases w:val="Курсив2"/>
    <w:rsid w:val="000F046A"/>
    <w:rPr>
      <w:rFonts w:ascii="Times New Roman" w:hAnsi="Times New Roman"/>
      <w:i/>
      <w:spacing w:val="0"/>
      <w:sz w:val="22"/>
      <w:shd w:val="clear" w:color="auto" w:fill="FFFFFF"/>
    </w:rPr>
  </w:style>
  <w:style w:type="paragraph" w:customStyle="1" w:styleId="31">
    <w:name w:val="Основной текст3"/>
    <w:basedOn w:val="a"/>
    <w:rsid w:val="000F046A"/>
    <w:pPr>
      <w:shd w:val="clear" w:color="auto" w:fill="FFFFFF"/>
      <w:spacing w:line="240" w:lineRule="atLeast"/>
      <w:jc w:val="both"/>
    </w:pPr>
    <w:rPr>
      <w:rFonts w:eastAsia="Calibri"/>
      <w:sz w:val="21"/>
      <w:szCs w:val="21"/>
      <w:lang w:eastAsia="en-US"/>
    </w:rPr>
  </w:style>
  <w:style w:type="character" w:customStyle="1" w:styleId="5">
    <w:name w:val="Основной текст (5)"/>
    <w:rsid w:val="000F046A"/>
    <w:rPr>
      <w:rFonts w:ascii="Times New Roman" w:hAnsi="Times New Roman"/>
      <w:spacing w:val="0"/>
      <w:sz w:val="22"/>
    </w:rPr>
  </w:style>
  <w:style w:type="character" w:customStyle="1" w:styleId="9">
    <w:name w:val="Основной текст + 9"/>
    <w:aliases w:val="5 pt,Полужирный"/>
    <w:rsid w:val="000F046A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11">
    <w:name w:val="Основной текст + 11"/>
    <w:aliases w:val="5 pt1,Полужирный1,Курсив1"/>
    <w:rsid w:val="000F046A"/>
    <w:rPr>
      <w:rFonts w:ascii="Times New Roman" w:hAnsi="Times New Roman"/>
      <w:b/>
      <w:i/>
      <w:spacing w:val="0"/>
      <w:sz w:val="23"/>
      <w:shd w:val="clear" w:color="auto" w:fill="FFFFFF"/>
    </w:rPr>
  </w:style>
  <w:style w:type="paragraph" w:styleId="ab">
    <w:name w:val="Body Text"/>
    <w:basedOn w:val="a"/>
    <w:link w:val="ac"/>
    <w:rsid w:val="004F6207"/>
    <w:pPr>
      <w:jc w:val="center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rsid w:val="004F6207"/>
    <w:rPr>
      <w:rFonts w:eastAsia="Calibri"/>
    </w:rPr>
  </w:style>
  <w:style w:type="paragraph" w:customStyle="1" w:styleId="12">
    <w:name w:val="Абзац списка1"/>
    <w:basedOn w:val="a"/>
    <w:rsid w:val="004F6207"/>
    <w:pPr>
      <w:ind w:left="720"/>
      <w:contextualSpacing/>
    </w:pPr>
    <w:rPr>
      <w:rFonts w:eastAsia="Calibri"/>
    </w:rPr>
  </w:style>
  <w:style w:type="character" w:customStyle="1" w:styleId="13">
    <w:name w:val="Основной текст + Полужирный1"/>
    <w:aliases w:val="Курсив"/>
    <w:rsid w:val="004F6207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32">
    <w:name w:val="Основной текст (3)"/>
    <w:rsid w:val="004F6207"/>
  </w:style>
  <w:style w:type="character" w:customStyle="1" w:styleId="33">
    <w:name w:val="Основной текст (3) + Полужирный"/>
    <w:rsid w:val="004F6207"/>
    <w:rPr>
      <w:rFonts w:ascii="Times New Roman" w:hAnsi="Times New Roman"/>
      <w:b/>
      <w:spacing w:val="0"/>
      <w:sz w:val="23"/>
    </w:rPr>
  </w:style>
  <w:style w:type="paragraph" w:styleId="ad">
    <w:name w:val="Balloon Text"/>
    <w:basedOn w:val="a"/>
    <w:link w:val="ae"/>
    <w:rsid w:val="00B414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4140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4163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163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MoBIL GROUP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XP</dc:creator>
  <cp:keywords/>
  <cp:lastModifiedBy>Radzhab Magomedaliev</cp:lastModifiedBy>
  <cp:revision>10</cp:revision>
  <cp:lastPrinted>2017-04-25T06:37:00Z</cp:lastPrinted>
  <dcterms:created xsi:type="dcterms:W3CDTF">2017-10-05T09:28:00Z</dcterms:created>
  <dcterms:modified xsi:type="dcterms:W3CDTF">2019-03-16T18:44:00Z</dcterms:modified>
</cp:coreProperties>
</file>